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45BF">
        <w:rPr>
          <w:rFonts w:ascii="Times New Roman" w:eastAsia="Calibri" w:hAnsi="Times New Roman" w:cs="Times New Roman"/>
          <w:b/>
          <w:sz w:val="24"/>
          <w:szCs w:val="24"/>
        </w:rPr>
        <w:t>МИНИСТЕРСТВО  ОБРАЗОВАНИЯ   САРАТОВСКОЙ ОБЛАСТИ</w:t>
      </w:r>
    </w:p>
    <w:p w:rsid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45BF">
        <w:rPr>
          <w:rFonts w:ascii="Times New Roman" w:eastAsia="Calibri" w:hAnsi="Times New Roman" w:cs="Times New Roman"/>
          <w:b/>
          <w:sz w:val="24"/>
          <w:szCs w:val="24"/>
        </w:rPr>
        <w:t xml:space="preserve">ГОСУДАРСТВЕННОЕ АВТОНОМНОЕ ПРОФЕССИОНАЛЬНОЕ  </w:t>
      </w: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45BF">
        <w:rPr>
          <w:rFonts w:ascii="Times New Roman" w:eastAsia="Calibri" w:hAnsi="Times New Roman" w:cs="Times New Roman"/>
          <w:b/>
          <w:sz w:val="24"/>
          <w:szCs w:val="24"/>
        </w:rPr>
        <w:t>ОБРАЗОВАТЕЛЬНОЕ УЧРЕЖДЕНИЕ САРАТОВСКОЙ ОБЛАСТИ</w:t>
      </w: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45BF">
        <w:rPr>
          <w:rFonts w:ascii="Times New Roman" w:eastAsia="Calibri" w:hAnsi="Times New Roman" w:cs="Times New Roman"/>
          <w:b/>
          <w:sz w:val="24"/>
          <w:szCs w:val="24"/>
        </w:rPr>
        <w:t>«МАРКСОВСКИЙ ПОЛИТЕХНИЧЕСКИЙ КОЛЛЕДЖ»</w:t>
      </w: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45BF">
        <w:rPr>
          <w:rFonts w:ascii="Times New Roman" w:eastAsia="Calibri" w:hAnsi="Times New Roman" w:cs="Times New Roman"/>
          <w:b/>
          <w:sz w:val="24"/>
          <w:szCs w:val="24"/>
        </w:rPr>
        <w:t>РАБОЧАЯ ПРОГРАММА УЧЕБНОЙ ДИСЦИПЛИНЫ</w:t>
      </w:r>
    </w:p>
    <w:p w:rsid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45BF">
        <w:rPr>
          <w:rFonts w:ascii="Times New Roman" w:eastAsia="Calibri" w:hAnsi="Times New Roman" w:cs="Times New Roman"/>
          <w:b/>
          <w:sz w:val="24"/>
          <w:szCs w:val="24"/>
        </w:rPr>
        <w:t>ОУД. 02 АНГЛИЙСКИЙ ЯЗЫК</w:t>
      </w:r>
    </w:p>
    <w:p w:rsidR="009F45BF" w:rsidRPr="009F45BF" w:rsidRDefault="009F45BF" w:rsidP="009F4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97F97">
        <w:rPr>
          <w:rFonts w:ascii="Times New Roman" w:eastAsia="Calibri" w:hAnsi="Times New Roman" w:cs="Times New Roman"/>
          <w:sz w:val="24"/>
          <w:szCs w:val="24"/>
        </w:rPr>
        <w:t>программы подготовки специалистов среднего звена</w:t>
      </w: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97F97">
        <w:rPr>
          <w:rFonts w:ascii="Times New Roman" w:eastAsia="Calibri" w:hAnsi="Times New Roman" w:cs="Times New Roman"/>
          <w:sz w:val="24"/>
          <w:szCs w:val="24"/>
        </w:rPr>
        <w:t>для специальности</w:t>
      </w: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97F97">
        <w:rPr>
          <w:rFonts w:ascii="Times New Roman" w:eastAsia="Calibri" w:hAnsi="Times New Roman" w:cs="Times New Roman"/>
          <w:b/>
          <w:sz w:val="24"/>
          <w:szCs w:val="24"/>
        </w:rPr>
        <w:t>43.02.15 Поварское и кондитерское дело</w:t>
      </w: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97F9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7F97" w:rsidRDefault="00997F97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2B20" w:rsidRDefault="00C72B20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2B20" w:rsidRDefault="00C72B20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2B20" w:rsidRDefault="00C72B20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2B20" w:rsidRDefault="00C72B20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2B20" w:rsidRPr="00997F97" w:rsidRDefault="00C72B20" w:rsidP="00997F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45BF" w:rsidRDefault="009F45BF" w:rsidP="00C72B20">
      <w:pPr>
        <w:jc w:val="center"/>
        <w:rPr>
          <w:rFonts w:ascii="Times New Roman" w:hAnsi="Times New Roman"/>
          <w:b/>
        </w:rPr>
      </w:pPr>
    </w:p>
    <w:p w:rsidR="009F45BF" w:rsidRDefault="009F45BF" w:rsidP="00C72B20">
      <w:pPr>
        <w:jc w:val="center"/>
        <w:rPr>
          <w:rFonts w:ascii="Times New Roman" w:hAnsi="Times New Roman"/>
          <w:b/>
        </w:rPr>
      </w:pPr>
    </w:p>
    <w:p w:rsidR="00997F97" w:rsidRPr="00997F97" w:rsidRDefault="00C72B20" w:rsidP="00C72B2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  <w:sectPr w:rsidR="00997F97" w:rsidRPr="00997F97" w:rsidSect="00997F97"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b/>
        </w:rPr>
        <w:t xml:space="preserve">Маркс, </w:t>
      </w:r>
      <w:r w:rsidRPr="000B59F0">
        <w:rPr>
          <w:rFonts w:ascii="Times New Roman" w:hAnsi="Times New Roman"/>
          <w:b/>
          <w:sz w:val="24"/>
          <w:szCs w:val="24"/>
        </w:rPr>
        <w:t>201</w:t>
      </w:r>
      <w:r w:rsidR="00E247D0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г.</w:t>
      </w:r>
    </w:p>
    <w:tbl>
      <w:tblPr>
        <w:tblpPr w:leftFromText="180" w:rightFromText="180" w:horzAnchor="margin" w:tblpXSpec="center" w:tblpY="-540"/>
        <w:tblW w:w="10491" w:type="dxa"/>
        <w:tblLook w:val="01E0" w:firstRow="1" w:lastRow="1" w:firstColumn="1" w:lastColumn="1" w:noHBand="0" w:noVBand="0"/>
      </w:tblPr>
      <w:tblGrid>
        <w:gridCol w:w="3306"/>
        <w:gridCol w:w="2725"/>
        <w:gridCol w:w="4390"/>
        <w:gridCol w:w="70"/>
      </w:tblGrid>
      <w:tr w:rsidR="00DC0CBC" w:rsidRPr="00D64D72" w:rsidTr="00DC0CBC">
        <w:trPr>
          <w:gridAfter w:val="1"/>
          <w:wAfter w:w="460" w:type="dxa"/>
        </w:trPr>
        <w:tc>
          <w:tcPr>
            <w:tcW w:w="5353" w:type="dxa"/>
            <w:gridSpan w:val="2"/>
          </w:tcPr>
          <w:p w:rsidR="00DC0CBC" w:rsidRPr="00D64D72" w:rsidRDefault="00DC0CBC" w:rsidP="00DC0C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br w:type="page"/>
            </w:r>
            <w:r w:rsidR="00E247D0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7E36F59" wp14:editId="2B338AF7">
                  <wp:extent cx="2705100" cy="1581150"/>
                  <wp:effectExtent l="0" t="0" r="0" b="0"/>
                  <wp:docPr id="2" name="Рисунок 2" descr="C:\Users\Юля\Desktop\Новая папка\2017 ша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Юля\Desktop\Новая папка\2017 ша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DC0CBC" w:rsidRPr="00D64D72" w:rsidRDefault="00DC0CBC" w:rsidP="008B3E7C">
            <w:pPr>
              <w:spacing w:after="0"/>
              <w:ind w:right="-73"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4D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Рабочая программа учебной дисциплины </w:t>
            </w:r>
            <w:r w:rsidR="008B3E7C">
              <w:rPr>
                <w:rFonts w:ascii="Times New Roman" w:eastAsia="Calibri" w:hAnsi="Times New Roman" w:cs="Times New Roman"/>
                <w:sz w:val="24"/>
                <w:szCs w:val="24"/>
              </w:rPr>
              <w:t>ОУД.02 Иностранный язык (английский язык)</w:t>
            </w:r>
            <w:r w:rsidRPr="00D64D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разработана в соответствии с требованиями ФГОС среднего общего образования,        утверждённого приказом Министерства образования и науки РФ № 413 от «17» 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64D72">
                <w:rPr>
                  <w:rFonts w:ascii="Times New Roman" w:eastAsia="Calibri" w:hAnsi="Times New Roman" w:cs="Times New Roman"/>
                  <w:sz w:val="24"/>
                  <w:szCs w:val="24"/>
                </w:rPr>
                <w:t>2012 г</w:t>
              </w:r>
            </w:smartTag>
            <w:r w:rsidRPr="00D64D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DC0CBC" w:rsidRPr="00D64D72" w:rsidRDefault="00DC0CBC" w:rsidP="00E247D0">
            <w:pPr>
              <w:pStyle w:val="a3"/>
              <w:ind w:right="-73"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 xml:space="preserve">           Рабоча</w:t>
            </w:r>
            <w:r w:rsidR="008B3E7C">
              <w:rPr>
                <w:rFonts w:ascii="Times New Roman" w:hAnsi="Times New Roman"/>
                <w:sz w:val="24"/>
                <w:szCs w:val="24"/>
              </w:rPr>
              <w:t>я программа учебной дисциплиныОУД.02 Иностранный язык (английский язык)</w:t>
            </w:r>
            <w:r w:rsidRPr="00D64D72">
              <w:rPr>
                <w:rFonts w:ascii="Times New Roman" w:hAnsi="Times New Roman"/>
                <w:sz w:val="24"/>
                <w:szCs w:val="24"/>
              </w:rPr>
              <w:t xml:space="preserve">  разработана на основании примерной  программы общеобразовательной дисциплины «Английский язык» для профессиональных образовательных организаций, рекомендованных ФГБУ «ФИРО» для реализации основной профессиональной образовательной программы СПО на базе основного общего образования (протокол № 3 от 21 июля 2015 года). Регистрационный номер рецензии № 371 от 23 июля 2015 г. ФГАУ «ФИРО».</w:t>
            </w:r>
          </w:p>
          <w:p w:rsidR="00DC0CBC" w:rsidRDefault="00DC0CBC" w:rsidP="00DC0CBC">
            <w:pPr>
              <w:pStyle w:val="a3"/>
              <w:ind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Default="00DC0CBC" w:rsidP="00DC0CBC">
            <w:pPr>
              <w:pStyle w:val="a3"/>
              <w:ind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Default="00DC0CBC" w:rsidP="00DC0CBC">
            <w:pPr>
              <w:pStyle w:val="a3"/>
              <w:ind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7D0" w:rsidRPr="00D64D72" w:rsidRDefault="00E247D0" w:rsidP="00DC0CBC">
            <w:pPr>
              <w:pStyle w:val="a3"/>
              <w:ind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Pr="00D64D72" w:rsidRDefault="00DC0CBC" w:rsidP="00DC0CBC">
            <w:pPr>
              <w:pStyle w:val="a3"/>
              <w:ind w:right="-7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247D0" w:rsidRPr="00D64D72" w:rsidTr="005B0097">
        <w:trPr>
          <w:gridAfter w:val="1"/>
          <w:wAfter w:w="460" w:type="dxa"/>
        </w:trPr>
        <w:tc>
          <w:tcPr>
            <w:tcW w:w="10031" w:type="dxa"/>
            <w:gridSpan w:val="3"/>
          </w:tcPr>
          <w:p w:rsidR="00E247D0" w:rsidRPr="00D64D72" w:rsidRDefault="00E247D0" w:rsidP="00DC0CBC">
            <w:pPr>
              <w:tabs>
                <w:tab w:val="left" w:pos="510"/>
              </w:tabs>
              <w:ind w:right="-7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F668B0" wp14:editId="1E1AE84E">
                  <wp:extent cx="6496050" cy="1114425"/>
                  <wp:effectExtent l="0" t="0" r="0" b="0"/>
                  <wp:docPr id="1" name="Рисунок 1" descr="C:\Users\Юля\Desktop\Новая папка\2017 ОУ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Юля\Desktop\Новая папка\2017 ОУ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CBC" w:rsidRPr="00D64D72" w:rsidTr="00DC0CBC">
        <w:trPr>
          <w:trHeight w:val="707"/>
        </w:trPr>
        <w:tc>
          <w:tcPr>
            <w:tcW w:w="2694" w:type="dxa"/>
          </w:tcPr>
          <w:p w:rsidR="00E247D0" w:rsidRDefault="00E247D0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E247D0" w:rsidRDefault="00E247D0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Pr="00D64D72" w:rsidRDefault="00DC0CBC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>Составитель(и) (автор):</w:t>
            </w:r>
          </w:p>
          <w:p w:rsidR="00DC0CBC" w:rsidRPr="00D64D72" w:rsidRDefault="00DC0CBC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Pr="00D64D72" w:rsidRDefault="00DC0CBC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Pr="00D64D72" w:rsidRDefault="00DC0CBC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>Рецензент (внутренний):</w:t>
            </w:r>
          </w:p>
          <w:p w:rsidR="00DC0CBC" w:rsidRPr="00D64D72" w:rsidRDefault="00DC0CBC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  <w:p w:rsidR="00DC0CBC" w:rsidRPr="00D64D72" w:rsidRDefault="00DC0CBC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 xml:space="preserve">                   (внешний):</w:t>
            </w:r>
          </w:p>
        </w:tc>
        <w:tc>
          <w:tcPr>
            <w:tcW w:w="7797" w:type="dxa"/>
            <w:gridSpan w:val="3"/>
          </w:tcPr>
          <w:p w:rsidR="00E247D0" w:rsidRDefault="00E247D0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7D0" w:rsidRDefault="00E247D0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Default="00DC0CBC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 xml:space="preserve">Котенев И.С., преподаватель иностранного языка </w:t>
            </w:r>
          </w:p>
          <w:p w:rsidR="00DC0CBC" w:rsidRPr="00D64D72" w:rsidRDefault="00DC0CBC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 xml:space="preserve">ГАПОУ СО «МПК».  </w:t>
            </w:r>
          </w:p>
          <w:p w:rsidR="00DC0CBC" w:rsidRPr="00D64D72" w:rsidRDefault="00DC0CBC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Pr="00D64D72" w:rsidRDefault="00DC0CBC" w:rsidP="00DC0CBC">
            <w:pPr>
              <w:pStyle w:val="a3"/>
              <w:ind w:left="708" w:right="-73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Default="00DC0CBC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 xml:space="preserve">Будылина Ю.В., преподаватель иностранного языка </w:t>
            </w:r>
          </w:p>
          <w:p w:rsidR="00DC0CBC" w:rsidRPr="00D64D72" w:rsidRDefault="00DC0CBC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 xml:space="preserve">ГАПОУ СО «МПК» </w:t>
            </w:r>
          </w:p>
          <w:p w:rsidR="00DC0CBC" w:rsidRPr="00D64D72" w:rsidRDefault="00DC0CBC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CBC" w:rsidRDefault="00DC0CBC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>Калачева Е.А</w:t>
            </w:r>
            <w:r w:rsidRPr="00D64D72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D64D72">
              <w:rPr>
                <w:rFonts w:ascii="Times New Roman" w:hAnsi="Times New Roman"/>
                <w:sz w:val="24"/>
                <w:szCs w:val="24"/>
              </w:rPr>
              <w:t xml:space="preserve">, учитель иностранного языка МОУ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D64D7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C0CBC" w:rsidRPr="00D64D72" w:rsidRDefault="00DC0CBC" w:rsidP="00DC0CBC">
            <w:pPr>
              <w:pStyle w:val="a3"/>
              <w:ind w:left="708"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4D72">
              <w:rPr>
                <w:rFonts w:ascii="Times New Roman" w:hAnsi="Times New Roman"/>
                <w:sz w:val="24"/>
                <w:szCs w:val="24"/>
              </w:rPr>
              <w:t>СОШ № 3 г. Маркса</w:t>
            </w:r>
          </w:p>
        </w:tc>
      </w:tr>
      <w:tr w:rsidR="00DC0CBC" w:rsidRPr="00D64D72" w:rsidTr="00DC0CBC">
        <w:trPr>
          <w:trHeight w:val="707"/>
        </w:trPr>
        <w:tc>
          <w:tcPr>
            <w:tcW w:w="2694" w:type="dxa"/>
          </w:tcPr>
          <w:p w:rsidR="00DC0CBC" w:rsidRPr="00D64D72" w:rsidRDefault="00DC0CBC" w:rsidP="00DC0C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7" w:type="dxa"/>
            <w:gridSpan w:val="3"/>
          </w:tcPr>
          <w:p w:rsidR="00E247D0" w:rsidRDefault="00E247D0" w:rsidP="00DC0CBC">
            <w:pPr>
              <w:spacing w:after="0"/>
              <w:ind w:right="-7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47D0" w:rsidRDefault="00E247D0" w:rsidP="00DC0CBC">
            <w:pPr>
              <w:spacing w:after="0"/>
              <w:ind w:right="-7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47D0" w:rsidRDefault="00E247D0" w:rsidP="00DC0CBC">
            <w:pPr>
              <w:spacing w:after="0"/>
              <w:ind w:right="-7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47D0" w:rsidRDefault="00E247D0" w:rsidP="00DC0CBC">
            <w:pPr>
              <w:spacing w:after="0"/>
              <w:ind w:right="-7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0CBC" w:rsidRPr="00997F97" w:rsidRDefault="00DC0CBC" w:rsidP="00DC0CBC">
            <w:pPr>
              <w:spacing w:after="0"/>
              <w:ind w:right="-7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9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  <w:p w:rsidR="00DC0CBC" w:rsidRPr="00D64D72" w:rsidRDefault="00DC0CBC" w:rsidP="00DC0CBC">
            <w:pPr>
              <w:pStyle w:val="a3"/>
              <w:ind w:right="-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485E" w:rsidRPr="00DD02C7" w:rsidRDefault="00DF485E" w:rsidP="00DF485E">
      <w:pPr>
        <w:rPr>
          <w:rFonts w:ascii="Times New Roman" w:hAnsi="Times New Roman"/>
          <w:b/>
          <w:sz w:val="24"/>
          <w:szCs w:val="24"/>
        </w:rPr>
      </w:pPr>
      <w:r w:rsidRPr="00DD02C7">
        <w:rPr>
          <w:rFonts w:ascii="Times New Roman" w:hAnsi="Times New Roman"/>
          <w:b/>
          <w:sz w:val="24"/>
          <w:szCs w:val="24"/>
        </w:rPr>
        <w:lastRenderedPageBreak/>
        <w:t xml:space="preserve">1. ПАСПОРТ ПРОГРАММЫ УЧЕБНОЙ ДИСЦИПЛИНЫ       </w:t>
      </w:r>
    </w:p>
    <w:p w:rsidR="00DF485E" w:rsidRPr="00DD02C7" w:rsidRDefault="00DF485E" w:rsidP="00DF485E">
      <w:pPr>
        <w:rPr>
          <w:rFonts w:ascii="Times New Roman" w:hAnsi="Times New Roman"/>
          <w:b/>
          <w:sz w:val="24"/>
          <w:szCs w:val="24"/>
        </w:rPr>
      </w:pPr>
      <w:r w:rsidRPr="00DD02C7">
        <w:rPr>
          <w:rFonts w:ascii="Times New Roman" w:hAnsi="Times New Roman"/>
          <w:b/>
          <w:sz w:val="24"/>
          <w:szCs w:val="24"/>
        </w:rPr>
        <w:t xml:space="preserve">2. СТРУКТУРА И СОДЕРЖАНИЕ УЧЕБНОЙ ДИСЦИПЛИНЫ  </w:t>
      </w:r>
    </w:p>
    <w:p w:rsidR="00DF485E" w:rsidRPr="00DD02C7" w:rsidRDefault="00DF485E" w:rsidP="00DF485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DD02C7">
        <w:rPr>
          <w:rFonts w:ascii="Times New Roman" w:hAnsi="Times New Roman"/>
          <w:b/>
          <w:sz w:val="24"/>
          <w:szCs w:val="24"/>
        </w:rPr>
        <w:t xml:space="preserve">3. УСЛОВИЯ РЕАЛИЗАЦИИ ПРОГРАММЫ УЧЕБНОЙ ДИСЦИПЛИНЫ   </w:t>
      </w:r>
    </w:p>
    <w:p w:rsidR="00DF485E" w:rsidRPr="00DD02C7" w:rsidRDefault="00DF485E" w:rsidP="00DF48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02C7">
        <w:rPr>
          <w:rFonts w:ascii="Times New Roman" w:hAnsi="Times New Roman"/>
          <w:b/>
          <w:sz w:val="24"/>
          <w:szCs w:val="24"/>
        </w:rPr>
        <w:t xml:space="preserve">4. КОНТРОЛЬ И ОЦЕНКА РЕЗУЛЬТАТОВ ОСВОЕНИЯ УЧЕБНОЙ </w:t>
      </w:r>
    </w:p>
    <w:p w:rsidR="00DF485E" w:rsidRPr="00DD02C7" w:rsidRDefault="00DF485E" w:rsidP="00DF48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02C7">
        <w:rPr>
          <w:rFonts w:ascii="Times New Roman" w:hAnsi="Times New Roman"/>
          <w:b/>
          <w:sz w:val="24"/>
          <w:szCs w:val="24"/>
        </w:rPr>
        <w:t>ДИСЦИПЛИНЫ «АНГЛИЙСКИЙ ЯЗЫК»</w:t>
      </w:r>
    </w:p>
    <w:p w:rsidR="00DF485E" w:rsidRPr="000D249C" w:rsidRDefault="00DF485E" w:rsidP="00DF485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F97" w:rsidRPr="00997F97" w:rsidRDefault="00997F97" w:rsidP="00DC0C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sz w:val="28"/>
          <w:szCs w:val="28"/>
        </w:rPr>
        <w:br w:type="page"/>
      </w:r>
      <w:r w:rsidRPr="00997F97">
        <w:rPr>
          <w:rFonts w:ascii="Times New Roman" w:hAnsi="Times New Roman" w:cs="Times New Roman"/>
          <w:b/>
          <w:sz w:val="24"/>
          <w:szCs w:val="24"/>
        </w:rPr>
        <w:lastRenderedPageBreak/>
        <w:t>ПАСПОРТ ПРОГРАММЫ УЧЕБНОЙ ДИСЦИПЛИНЫ</w:t>
      </w:r>
    </w:p>
    <w:p w:rsidR="00997F97" w:rsidRPr="00997F97" w:rsidRDefault="00997F97" w:rsidP="00DC0C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>«</w:t>
      </w:r>
      <w:r w:rsidR="00973AE7">
        <w:rPr>
          <w:rFonts w:ascii="Times New Roman" w:hAnsi="Times New Roman" w:cs="Times New Roman"/>
          <w:b/>
          <w:sz w:val="24"/>
          <w:szCs w:val="24"/>
        </w:rPr>
        <w:t>АНГЛИЙСКИЙ</w:t>
      </w:r>
      <w:r w:rsidRPr="00997F97">
        <w:rPr>
          <w:rFonts w:ascii="Times New Roman" w:hAnsi="Times New Roman" w:cs="Times New Roman"/>
          <w:b/>
          <w:sz w:val="24"/>
          <w:szCs w:val="24"/>
        </w:rPr>
        <w:t xml:space="preserve"> ЯЗЫК»</w:t>
      </w:r>
    </w:p>
    <w:p w:rsidR="009F45BF" w:rsidRPr="000D249C" w:rsidRDefault="009F45BF" w:rsidP="009F45BF">
      <w:pPr>
        <w:numPr>
          <w:ilvl w:val="1"/>
          <w:numId w:val="39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D249C">
        <w:rPr>
          <w:rFonts w:ascii="Times New Roman" w:hAnsi="Times New Roman"/>
          <w:b/>
          <w:sz w:val="24"/>
          <w:szCs w:val="24"/>
        </w:rPr>
        <w:t>Область применения программы</w:t>
      </w:r>
      <w:r w:rsidRPr="000D249C">
        <w:rPr>
          <w:rFonts w:ascii="Times New Roman" w:hAnsi="Times New Roman"/>
          <w:i/>
          <w:sz w:val="24"/>
          <w:szCs w:val="24"/>
        </w:rPr>
        <w:t xml:space="preserve">                                                 </w:t>
      </w:r>
    </w:p>
    <w:p w:rsidR="008B3E7C" w:rsidRPr="008B3E7C" w:rsidRDefault="008B3E7C" w:rsidP="008B3E7C">
      <w:pPr>
        <w:ind w:left="142" w:hanging="142"/>
        <w:jc w:val="both"/>
        <w:rPr>
          <w:rFonts w:ascii="Times New Roman" w:hAnsi="Times New Roman"/>
          <w:sz w:val="24"/>
          <w:szCs w:val="24"/>
          <w:lang w:eastAsia="ar-SA"/>
        </w:rPr>
      </w:pPr>
      <w:r w:rsidRPr="008B3E7C">
        <w:rPr>
          <w:rFonts w:ascii="Times New Roman" w:hAnsi="Times New Roman"/>
          <w:sz w:val="24"/>
          <w:szCs w:val="24"/>
          <w:lang w:eastAsia="ar-SA"/>
        </w:rPr>
        <w:t>Программа общеобразовательной учебной дисциплины ОУД.02 Иностранный язык (</w:t>
      </w:r>
      <w:r>
        <w:rPr>
          <w:rFonts w:ascii="Times New Roman" w:hAnsi="Times New Roman"/>
          <w:sz w:val="24"/>
          <w:szCs w:val="24"/>
          <w:lang w:eastAsia="ar-SA"/>
        </w:rPr>
        <w:t>английский</w:t>
      </w:r>
      <w:r w:rsidRPr="008B3E7C">
        <w:rPr>
          <w:rFonts w:ascii="Times New Roman" w:hAnsi="Times New Roman"/>
          <w:sz w:val="24"/>
          <w:szCs w:val="24"/>
          <w:lang w:eastAsia="ar-SA"/>
        </w:rPr>
        <w:t xml:space="preserve"> язык) является частью программы подготовки специалистов среднего звена в соответствии с требованиями ФГОС среднего общего образования, утвержденного приказом Министерства образования и науки РФ, утвержденного приказом Министерства образования и науки РФ № 413 от «17» мая 2012г. (в ред. от 31 декабря 2015г.) с изменениями и дополнениями от 29 июня 2017 г. для специальности среднего профессионального образования социально-экономического профиля 43.02.15 Поварское и кондитерское дело, реализующей образовательную программу на базе основного общего образования. Программа общеобразовательной учебной дисциплины «Немецкий язык» составлена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Минобрнауки России от 17.03.2015 № 06-259). Программа общеобразовательной учебной дисциплины ОУД.02 Иностранный язык  (</w:t>
      </w:r>
      <w:r>
        <w:rPr>
          <w:rFonts w:ascii="Times New Roman" w:hAnsi="Times New Roman"/>
          <w:sz w:val="24"/>
          <w:szCs w:val="24"/>
          <w:lang w:eastAsia="ar-SA"/>
        </w:rPr>
        <w:t>английский</w:t>
      </w:r>
      <w:r w:rsidRPr="008B3E7C">
        <w:rPr>
          <w:rFonts w:ascii="Times New Roman" w:hAnsi="Times New Roman"/>
          <w:sz w:val="24"/>
          <w:szCs w:val="24"/>
          <w:lang w:eastAsia="ar-SA"/>
        </w:rPr>
        <w:t xml:space="preserve"> язык)  составлена на основе примерной программы «Иностранный язык» для профессиональных образовательных организаций Рекомендовано Федеральным государственным автономным учреждением «Федеральный институт развития образования» (ФГАУ «ФИРО») в качестве примерной программы для реализации основной профессиональной образовательной программы СПО на базе основного общего образования с получением среднего общего образования</w:t>
      </w:r>
    </w:p>
    <w:p w:rsidR="008B3E7C" w:rsidRPr="008B3E7C" w:rsidRDefault="008B3E7C" w:rsidP="008B3E7C">
      <w:pPr>
        <w:pStyle w:val="a5"/>
        <w:numPr>
          <w:ilvl w:val="1"/>
          <w:numId w:val="39"/>
        </w:numPr>
        <w:rPr>
          <w:rFonts w:ascii="Times New Roman" w:hAnsi="Times New Roman"/>
          <w:b/>
          <w:sz w:val="24"/>
          <w:szCs w:val="24"/>
          <w:lang w:eastAsia="ar-SA"/>
        </w:rPr>
      </w:pPr>
      <w:r w:rsidRPr="008B3E7C">
        <w:rPr>
          <w:rFonts w:ascii="Times New Roman" w:hAnsi="Times New Roman"/>
          <w:b/>
          <w:sz w:val="24"/>
          <w:szCs w:val="24"/>
          <w:lang w:eastAsia="ar-SA"/>
        </w:rPr>
        <w:t>Место дисциплины в структуре программы подготовки специалистов среднего звена:</w:t>
      </w:r>
    </w:p>
    <w:p w:rsidR="008B3E7C" w:rsidRPr="008B3E7C" w:rsidRDefault="008B3E7C" w:rsidP="008B3E7C">
      <w:pPr>
        <w:ind w:left="142" w:hanging="142"/>
        <w:rPr>
          <w:rFonts w:ascii="Times New Roman" w:hAnsi="Times New Roman"/>
          <w:sz w:val="24"/>
          <w:szCs w:val="24"/>
          <w:lang w:eastAsia="ar-SA"/>
        </w:rPr>
      </w:pPr>
      <w:r w:rsidRPr="008B3E7C">
        <w:rPr>
          <w:rFonts w:ascii="Times New Roman" w:hAnsi="Times New Roman"/>
          <w:sz w:val="24"/>
          <w:szCs w:val="24"/>
          <w:lang w:eastAsia="ar-SA"/>
        </w:rPr>
        <w:t xml:space="preserve"> Учебная дисциплина ОУД.02 Иностранный язык(</w:t>
      </w:r>
      <w:r>
        <w:rPr>
          <w:rFonts w:ascii="Times New Roman" w:hAnsi="Times New Roman"/>
          <w:sz w:val="24"/>
          <w:szCs w:val="24"/>
          <w:lang w:eastAsia="ar-SA"/>
        </w:rPr>
        <w:t>английский</w:t>
      </w:r>
      <w:r w:rsidRPr="008B3E7C">
        <w:rPr>
          <w:rFonts w:ascii="Times New Roman" w:hAnsi="Times New Roman"/>
          <w:sz w:val="24"/>
          <w:szCs w:val="24"/>
          <w:lang w:eastAsia="ar-SA"/>
        </w:rPr>
        <w:t xml:space="preserve"> язык) относится к обязательной предметной области «Иностранные языки». Учебная дисциплина ОУД.02 Иностранный язык(немецкий язык) изучается в общеобразовательном цикле в пределах освоения основной профессиональной образовательной программы СПО на базе основного общего образования с получением среднего общего образования программы подготовки специалистов среднего звена.</w:t>
      </w:r>
    </w:p>
    <w:p w:rsidR="009F45BF" w:rsidRPr="000D249C" w:rsidRDefault="009F45BF" w:rsidP="009F45BF">
      <w:pPr>
        <w:ind w:left="142" w:hanging="142"/>
        <w:rPr>
          <w:rFonts w:ascii="Times New Roman" w:hAnsi="Times New Roman"/>
          <w:b/>
          <w:sz w:val="24"/>
          <w:szCs w:val="24"/>
        </w:rPr>
      </w:pPr>
    </w:p>
    <w:p w:rsidR="009F45BF" w:rsidRPr="000D249C" w:rsidRDefault="009F45BF" w:rsidP="009F45B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1.3.   </w:t>
      </w:r>
      <w:r w:rsidRPr="000D249C">
        <w:rPr>
          <w:rFonts w:ascii="Times New Roman" w:hAnsi="Times New Roman"/>
          <w:b/>
          <w:sz w:val="24"/>
          <w:szCs w:val="24"/>
        </w:rPr>
        <w:t>Цели и задачи дисциплины – требования к результатам освоения дисциплины:</w:t>
      </w:r>
    </w:p>
    <w:p w:rsidR="009F45BF" w:rsidRPr="00882CD8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Содержани</w:t>
      </w:r>
      <w:r w:rsidR="008B3E7C">
        <w:rPr>
          <w:rFonts w:ascii="Times New Roman" w:hAnsi="Times New Roman"/>
          <w:sz w:val="24"/>
          <w:szCs w:val="24"/>
        </w:rPr>
        <w:t xml:space="preserve">е программы учебной дисциплины ОУД.02 Иностранный язык (английский язык) </w:t>
      </w:r>
      <w:r w:rsidRPr="00882CD8">
        <w:rPr>
          <w:rFonts w:ascii="Times New Roman" w:hAnsi="Times New Roman"/>
          <w:sz w:val="24"/>
          <w:szCs w:val="24"/>
        </w:rPr>
        <w:t>направлено на достижение следующих целей:</w:t>
      </w:r>
    </w:p>
    <w:p w:rsidR="009F45BF" w:rsidRPr="00882CD8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82CD8">
        <w:rPr>
          <w:rFonts w:ascii="Times New Roman" w:hAnsi="Times New Roman"/>
          <w:sz w:val="24"/>
          <w:szCs w:val="24"/>
        </w:rPr>
        <w:t>формирование представлений об английском языке как о языке международного общения и средстве приобщения к ценностям мировой культуры и национальных культур;</w:t>
      </w:r>
    </w:p>
    <w:p w:rsidR="009F45BF" w:rsidRPr="00882CD8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 </w:t>
      </w:r>
      <w:r w:rsidRPr="00882CD8">
        <w:rPr>
          <w:rFonts w:ascii="Times New Roman" w:hAnsi="Times New Roman"/>
          <w:sz w:val="24"/>
          <w:szCs w:val="24"/>
        </w:rPr>
        <w:t>формирование коммуникативной компетенции, позволяющей свободно общаться на английском языке в различных формах и на различные темы, в том числе в сфере профессиональной деятельности, с учетом приобретенного словарного запаса, а также условий, мотивов и целей общения;</w:t>
      </w:r>
    </w:p>
    <w:p w:rsidR="009F45BF" w:rsidRPr="00882CD8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882CD8">
        <w:rPr>
          <w:rFonts w:ascii="Times New Roman" w:hAnsi="Times New Roman"/>
          <w:sz w:val="24"/>
          <w:szCs w:val="24"/>
        </w:rPr>
        <w:t>формирование и развитие всех компонентов коммуникативной компетенции: лингвистической, социолингвистической, дискурсивной, социокультурной, социальной, стратегической и предметной;</w:t>
      </w:r>
    </w:p>
    <w:p w:rsidR="009F45BF" w:rsidRPr="00882CD8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882CD8">
        <w:rPr>
          <w:rFonts w:ascii="Times New Roman" w:hAnsi="Times New Roman"/>
          <w:sz w:val="24"/>
          <w:szCs w:val="24"/>
        </w:rPr>
        <w:t>воспитание личности, способной и желающ</w:t>
      </w:r>
      <w:r>
        <w:rPr>
          <w:rFonts w:ascii="Times New Roman" w:hAnsi="Times New Roman"/>
          <w:sz w:val="24"/>
          <w:szCs w:val="24"/>
        </w:rPr>
        <w:t>ей участвовать в общении на меж</w:t>
      </w:r>
      <w:r w:rsidRPr="00882CD8">
        <w:rPr>
          <w:rFonts w:ascii="Times New Roman" w:hAnsi="Times New Roman"/>
          <w:sz w:val="24"/>
          <w:szCs w:val="24"/>
        </w:rPr>
        <w:t>культурном уровне;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882CD8">
        <w:rPr>
          <w:rFonts w:ascii="Times New Roman" w:hAnsi="Times New Roman"/>
          <w:sz w:val="24"/>
          <w:szCs w:val="24"/>
        </w:rPr>
        <w:t>воспитание уважительного отношения к др</w:t>
      </w:r>
      <w:r>
        <w:rPr>
          <w:rFonts w:ascii="Times New Roman" w:hAnsi="Times New Roman"/>
          <w:sz w:val="24"/>
          <w:szCs w:val="24"/>
        </w:rPr>
        <w:t>угим культурам и социальным суб</w:t>
      </w:r>
      <w:r w:rsidRPr="00882CD8">
        <w:rPr>
          <w:rFonts w:ascii="Times New Roman" w:hAnsi="Times New Roman"/>
          <w:sz w:val="24"/>
          <w:szCs w:val="24"/>
        </w:rPr>
        <w:t>культурам.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Освоение</w:t>
      </w:r>
      <w:r w:rsidR="008B3E7C">
        <w:rPr>
          <w:rFonts w:ascii="Times New Roman" w:hAnsi="Times New Roman"/>
          <w:sz w:val="24"/>
          <w:szCs w:val="24"/>
        </w:rPr>
        <w:t xml:space="preserve"> содержания учебной дисциплины ОУД.02 Иностранный язык (английский язык)</w:t>
      </w:r>
      <w:r>
        <w:rPr>
          <w:rFonts w:ascii="Times New Roman" w:hAnsi="Times New Roman"/>
          <w:sz w:val="24"/>
          <w:szCs w:val="24"/>
        </w:rPr>
        <w:t xml:space="preserve"> обеспечивает до</w:t>
      </w:r>
      <w:r w:rsidRPr="00882CD8">
        <w:rPr>
          <w:rFonts w:ascii="Times New Roman" w:hAnsi="Times New Roman"/>
          <w:sz w:val="24"/>
          <w:szCs w:val="24"/>
        </w:rPr>
        <w:t>стижение студентами следующих результатов: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2594F">
        <w:rPr>
          <w:rFonts w:ascii="Times New Roman" w:hAnsi="Times New Roman"/>
          <w:b/>
          <w:sz w:val="24"/>
          <w:szCs w:val="24"/>
        </w:rPr>
        <w:t>личностных: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сформированность ценностного отношен</w:t>
      </w:r>
      <w:r>
        <w:rPr>
          <w:rFonts w:ascii="Times New Roman" w:hAnsi="Times New Roman"/>
          <w:sz w:val="24"/>
          <w:szCs w:val="24"/>
        </w:rPr>
        <w:t>ия к языку как культурному фено</w:t>
      </w:r>
      <w:r w:rsidRPr="00882CD8">
        <w:rPr>
          <w:rFonts w:ascii="Times New Roman" w:hAnsi="Times New Roman"/>
          <w:sz w:val="24"/>
          <w:szCs w:val="24"/>
        </w:rPr>
        <w:t>мену и средству отображения развития общества, его истории и духовной культуры;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82CD8">
        <w:rPr>
          <w:rFonts w:ascii="Times New Roman" w:hAnsi="Times New Roman"/>
          <w:sz w:val="24"/>
          <w:szCs w:val="24"/>
        </w:rPr>
        <w:t>сформированность широкого представления о достижениях национальных культур, о роли английского языка и культуры в развитии мировой к</w:t>
      </w:r>
      <w:r>
        <w:rPr>
          <w:rFonts w:ascii="Times New Roman" w:hAnsi="Times New Roman"/>
          <w:sz w:val="24"/>
          <w:szCs w:val="24"/>
        </w:rPr>
        <w:t>уль</w:t>
      </w:r>
      <w:r w:rsidRPr="00882CD8">
        <w:rPr>
          <w:rFonts w:ascii="Times New Roman" w:hAnsi="Times New Roman"/>
          <w:sz w:val="24"/>
          <w:szCs w:val="24"/>
        </w:rPr>
        <w:t>туры;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развитие интереса и способности к наб</w:t>
      </w:r>
      <w:r>
        <w:rPr>
          <w:rFonts w:ascii="Times New Roman" w:hAnsi="Times New Roman"/>
          <w:sz w:val="24"/>
          <w:szCs w:val="24"/>
        </w:rPr>
        <w:t>людению за иным способом мирови</w:t>
      </w:r>
      <w:r w:rsidRPr="00882CD8">
        <w:rPr>
          <w:rFonts w:ascii="Times New Roman" w:hAnsi="Times New Roman"/>
          <w:sz w:val="24"/>
          <w:szCs w:val="24"/>
        </w:rPr>
        <w:t>дения;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осознание своего места в поликультурном мире; готовность и способность вести диалог на английском языке с пре</w:t>
      </w:r>
      <w:r>
        <w:rPr>
          <w:rFonts w:ascii="Times New Roman" w:hAnsi="Times New Roman"/>
          <w:sz w:val="24"/>
          <w:szCs w:val="24"/>
        </w:rPr>
        <w:t>дставителями других культур, до</w:t>
      </w:r>
      <w:r w:rsidRPr="00882CD8">
        <w:rPr>
          <w:rFonts w:ascii="Times New Roman" w:hAnsi="Times New Roman"/>
          <w:sz w:val="24"/>
          <w:szCs w:val="24"/>
        </w:rPr>
        <w:t>стигать взаимопонимания, находить общие цели и сотрудничать в различных областях для их достижения; умение проявлять толерантность к другому образу мыслей, к иной позиции партнера по общению;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82CD8">
        <w:rPr>
          <w:rFonts w:ascii="Times New Roman" w:hAnsi="Times New Roman"/>
          <w:sz w:val="24"/>
          <w:szCs w:val="24"/>
        </w:rPr>
        <w:t>готовность и способность к непрерывн</w:t>
      </w:r>
      <w:r>
        <w:rPr>
          <w:rFonts w:ascii="Times New Roman" w:hAnsi="Times New Roman"/>
          <w:sz w:val="24"/>
          <w:szCs w:val="24"/>
        </w:rPr>
        <w:t>ому образованию, включая самооб</w:t>
      </w:r>
      <w:r w:rsidRPr="00882CD8">
        <w:rPr>
          <w:rFonts w:ascii="Times New Roman" w:hAnsi="Times New Roman"/>
          <w:sz w:val="24"/>
          <w:szCs w:val="24"/>
        </w:rPr>
        <w:t>разование, как в профессиональной области с использованием английского языка, так и в сфере английского языка;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2594F">
        <w:rPr>
          <w:rFonts w:ascii="Times New Roman" w:hAnsi="Times New Roman"/>
          <w:b/>
          <w:sz w:val="24"/>
          <w:szCs w:val="24"/>
        </w:rPr>
        <w:t>метапредметных: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Pr="00882CD8">
        <w:rPr>
          <w:rFonts w:ascii="Times New Roman" w:hAnsi="Times New Roman"/>
          <w:sz w:val="24"/>
          <w:szCs w:val="24"/>
        </w:rPr>
        <w:t>умение самостоятельно выбирать успешные коммуникативные стратегии в различных ситуациях общения;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владение навыками проектной деятель</w:t>
      </w:r>
      <w:r>
        <w:rPr>
          <w:rFonts w:ascii="Times New Roman" w:hAnsi="Times New Roman"/>
          <w:sz w:val="24"/>
          <w:szCs w:val="24"/>
        </w:rPr>
        <w:t>ности, моделирующей реальные си</w:t>
      </w:r>
      <w:r w:rsidRPr="00882CD8">
        <w:rPr>
          <w:rFonts w:ascii="Times New Roman" w:hAnsi="Times New Roman"/>
          <w:sz w:val="24"/>
          <w:szCs w:val="24"/>
        </w:rPr>
        <w:t>туации межкультурной коммуникации;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умение организовать коммуникативную деятельность, продуктивно общаться и взаимодействовать с ее участниками, учитывать их позиции, эффективно разрешать конфликты;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умение ясно, логично и точно излагать св</w:t>
      </w:r>
      <w:r>
        <w:rPr>
          <w:rFonts w:ascii="Times New Roman" w:hAnsi="Times New Roman"/>
          <w:sz w:val="24"/>
          <w:szCs w:val="24"/>
        </w:rPr>
        <w:t>ою точку зрения, используя адек</w:t>
      </w:r>
      <w:r w:rsidRPr="00882CD8">
        <w:rPr>
          <w:rFonts w:ascii="Times New Roman" w:hAnsi="Times New Roman"/>
          <w:sz w:val="24"/>
          <w:szCs w:val="24"/>
        </w:rPr>
        <w:t>ватные языковые средства;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2594F">
        <w:rPr>
          <w:rFonts w:ascii="Times New Roman" w:hAnsi="Times New Roman"/>
          <w:b/>
          <w:sz w:val="24"/>
          <w:szCs w:val="24"/>
        </w:rPr>
        <w:t>предметных:</w:t>
      </w:r>
    </w:p>
    <w:p w:rsidR="00DC0CBC" w:rsidRDefault="00DC0CBC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сформированность умения использовать английский язык как средство для получения информации из англоязычных источников в образователь</w:t>
      </w:r>
      <w:r>
        <w:rPr>
          <w:rFonts w:ascii="Times New Roman" w:hAnsi="Times New Roman"/>
          <w:sz w:val="24"/>
          <w:szCs w:val="24"/>
        </w:rPr>
        <w:t>ных и самообразовательных целях;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сформированность коммуникативной</w:t>
      </w:r>
      <w:r>
        <w:rPr>
          <w:rFonts w:ascii="Times New Roman" w:hAnsi="Times New Roman"/>
          <w:sz w:val="24"/>
          <w:szCs w:val="24"/>
        </w:rPr>
        <w:t xml:space="preserve"> иноязычной компетенции, необхо</w:t>
      </w:r>
      <w:r w:rsidRPr="00882CD8">
        <w:rPr>
          <w:rFonts w:ascii="Times New Roman" w:hAnsi="Times New Roman"/>
          <w:sz w:val="24"/>
          <w:szCs w:val="24"/>
        </w:rPr>
        <w:t>димой для успешной социализации и самореализации, как инструмента межкультурного общения в современном поликультурном мире;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lastRenderedPageBreak/>
        <w:t>– владение знаниями о социокультурной специфике англоговорящих стран и умение строить свое речевое и неречевое поведение адекватно этой специфике; умение выделять общее и различное в культуре</w:t>
      </w:r>
      <w:r>
        <w:rPr>
          <w:rFonts w:ascii="Times New Roman" w:hAnsi="Times New Roman"/>
          <w:sz w:val="24"/>
          <w:szCs w:val="24"/>
        </w:rPr>
        <w:t xml:space="preserve"> родной страны и англогово</w:t>
      </w:r>
      <w:r w:rsidRPr="00882CD8">
        <w:rPr>
          <w:rFonts w:ascii="Times New Roman" w:hAnsi="Times New Roman"/>
          <w:sz w:val="24"/>
          <w:szCs w:val="24"/>
        </w:rPr>
        <w:t>рящих стран;</w:t>
      </w:r>
    </w:p>
    <w:p w:rsidR="009F45BF" w:rsidRDefault="009F45BF" w:rsidP="009F45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82CD8">
        <w:rPr>
          <w:rFonts w:ascii="Times New Roman" w:hAnsi="Times New Roman"/>
          <w:sz w:val="24"/>
          <w:szCs w:val="24"/>
        </w:rPr>
        <w:t>– достижение порогового уровня владения английским языком, позволяющего выпускникам общаться в устной и письменной формах</w:t>
      </w:r>
      <w:r>
        <w:rPr>
          <w:rFonts w:ascii="Times New Roman" w:hAnsi="Times New Roman"/>
          <w:sz w:val="24"/>
          <w:szCs w:val="24"/>
        </w:rPr>
        <w:t>,</w:t>
      </w:r>
      <w:r w:rsidRPr="00882CD8">
        <w:rPr>
          <w:rFonts w:ascii="Times New Roman" w:hAnsi="Times New Roman"/>
          <w:sz w:val="24"/>
          <w:szCs w:val="24"/>
        </w:rPr>
        <w:t xml:space="preserve"> как с носителями английского языка, так и с представителями других стран, использующими д</w:t>
      </w:r>
      <w:r w:rsidR="00DC0CBC">
        <w:rPr>
          <w:rFonts w:ascii="Times New Roman" w:hAnsi="Times New Roman"/>
          <w:sz w:val="24"/>
          <w:szCs w:val="24"/>
        </w:rPr>
        <w:t>анный язык как средство общения.</w:t>
      </w:r>
    </w:p>
    <w:p w:rsidR="00B84E2E" w:rsidRPr="00A2594F" w:rsidRDefault="00B84E2E" w:rsidP="009F45BF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97F97" w:rsidRPr="00997F97" w:rsidRDefault="00997F97" w:rsidP="00B84E2E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</w:t>
      </w:r>
    </w:p>
    <w:p w:rsidR="00997F97" w:rsidRPr="00997F97" w:rsidRDefault="00997F97" w:rsidP="00997F97">
      <w:pPr>
        <w:numPr>
          <w:ilvl w:val="1"/>
          <w:numId w:val="3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>Количество часов на освоение программы дисциплины: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ab/>
      </w:r>
      <w:r w:rsidRPr="00997F97">
        <w:rPr>
          <w:rFonts w:ascii="Times New Roman" w:hAnsi="Times New Roman" w:cs="Times New Roman"/>
          <w:sz w:val="24"/>
          <w:szCs w:val="24"/>
        </w:rPr>
        <w:t>Учебным планом для данной дисциплины определено:</w:t>
      </w:r>
    </w:p>
    <w:p w:rsidR="00997F97" w:rsidRPr="00997F97" w:rsidRDefault="00DF485E" w:rsidP="00DF48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97F97" w:rsidRPr="00997F97">
        <w:rPr>
          <w:rFonts w:ascii="Times New Roman" w:hAnsi="Times New Roman" w:cs="Times New Roman"/>
          <w:sz w:val="24"/>
          <w:szCs w:val="24"/>
        </w:rPr>
        <w:t xml:space="preserve">- обязательная аудиторная нагрузка обучающегося - </w:t>
      </w:r>
      <w:r>
        <w:rPr>
          <w:rFonts w:ascii="Times New Roman" w:hAnsi="Times New Roman" w:cs="Times New Roman"/>
          <w:sz w:val="24"/>
          <w:szCs w:val="24"/>
        </w:rPr>
        <w:t>117</w:t>
      </w:r>
      <w:r w:rsidR="00997F97" w:rsidRPr="00997F97">
        <w:rPr>
          <w:rFonts w:ascii="Times New Roman" w:hAnsi="Times New Roman" w:cs="Times New Roman"/>
          <w:sz w:val="24"/>
          <w:szCs w:val="24"/>
        </w:rPr>
        <w:t xml:space="preserve"> часов;</w:t>
      </w:r>
    </w:p>
    <w:p w:rsidR="00721ACA" w:rsidRPr="00721ACA" w:rsidRDefault="00997F97" w:rsidP="00721A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ab/>
      </w:r>
      <w:r w:rsidR="00721ACA" w:rsidRPr="00721ACA">
        <w:rPr>
          <w:rFonts w:ascii="Times New Roman" w:eastAsia="Times New Roman" w:hAnsi="Times New Roman" w:cs="Times New Roman"/>
          <w:sz w:val="24"/>
          <w:szCs w:val="24"/>
        </w:rPr>
        <w:t xml:space="preserve">Промежуточная аттестация в форме итогового контроля -  зачет </w:t>
      </w:r>
      <w:r w:rsidR="008B3E7C">
        <w:rPr>
          <w:rFonts w:ascii="Times New Roman" w:eastAsia="Times New Roman" w:hAnsi="Times New Roman" w:cs="Times New Roman"/>
          <w:sz w:val="24"/>
          <w:szCs w:val="24"/>
        </w:rPr>
        <w:t>(</w:t>
      </w:r>
      <w:r w:rsidR="00721ACA" w:rsidRPr="00721ACA">
        <w:rPr>
          <w:rFonts w:ascii="Times New Roman" w:eastAsia="Times New Roman" w:hAnsi="Times New Roman" w:cs="Times New Roman"/>
          <w:sz w:val="24"/>
          <w:szCs w:val="24"/>
        </w:rPr>
        <w:t>с оценкой</w:t>
      </w:r>
      <w:r w:rsidR="008B3E7C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97F97" w:rsidRPr="00997F97" w:rsidRDefault="00997F97" w:rsidP="00721ACA">
      <w:pPr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E7C" w:rsidRDefault="008B3E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97F97" w:rsidRPr="00997F97" w:rsidRDefault="00997F97" w:rsidP="00997F97">
      <w:pPr>
        <w:numPr>
          <w:ilvl w:val="0"/>
          <w:numId w:val="3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lastRenderedPageBreak/>
        <w:t>СТРУКТУРА И СОДЕРЖАНИЕ УЧЕБНОЙ ДИСЦИПЛИНЫ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>2.1. Объём учебной дисциплины и виды учебной работы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5"/>
        <w:gridCol w:w="2375"/>
      </w:tblGrid>
      <w:tr w:rsidR="00997F97" w:rsidRPr="00997F97" w:rsidTr="00997F97">
        <w:tc>
          <w:tcPr>
            <w:tcW w:w="7195" w:type="dxa"/>
          </w:tcPr>
          <w:p w:rsidR="00997F97" w:rsidRPr="00997F97" w:rsidRDefault="00997F97" w:rsidP="00997F9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F97">
              <w:rPr>
                <w:rFonts w:ascii="Times New Roman" w:hAnsi="Times New Roman" w:cs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375" w:type="dxa"/>
          </w:tcPr>
          <w:p w:rsidR="00997F97" w:rsidRPr="00997F97" w:rsidRDefault="00997F97" w:rsidP="00997F9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F97">
              <w:rPr>
                <w:rFonts w:ascii="Times New Roman" w:hAnsi="Times New Roman" w:cs="Times New Roman"/>
                <w:b/>
                <w:sz w:val="24"/>
                <w:szCs w:val="24"/>
              </w:rPr>
              <w:t>Объём часов</w:t>
            </w:r>
          </w:p>
        </w:tc>
      </w:tr>
      <w:tr w:rsidR="00997F97" w:rsidRPr="00997F97" w:rsidTr="00997F97">
        <w:tc>
          <w:tcPr>
            <w:tcW w:w="7195" w:type="dxa"/>
          </w:tcPr>
          <w:p w:rsidR="00997F97" w:rsidRPr="00997F97" w:rsidRDefault="00997F97" w:rsidP="00997F9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F97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Максимальная учебная нагрузка (всего)</w:t>
            </w:r>
          </w:p>
        </w:tc>
        <w:tc>
          <w:tcPr>
            <w:tcW w:w="2375" w:type="dxa"/>
          </w:tcPr>
          <w:p w:rsidR="00997F97" w:rsidRPr="00997F97" w:rsidRDefault="00DF485E" w:rsidP="00997F9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</w:tr>
      <w:tr w:rsidR="00997F97" w:rsidRPr="00997F97" w:rsidTr="00997F97">
        <w:tc>
          <w:tcPr>
            <w:tcW w:w="7195" w:type="dxa"/>
          </w:tcPr>
          <w:p w:rsidR="00997F97" w:rsidRPr="00997F97" w:rsidRDefault="00997F97" w:rsidP="00997F9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F97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Обязательная аудиторная учебная нагрузка (всего)</w:t>
            </w:r>
          </w:p>
        </w:tc>
        <w:tc>
          <w:tcPr>
            <w:tcW w:w="2375" w:type="dxa"/>
          </w:tcPr>
          <w:p w:rsidR="00997F97" w:rsidRPr="00997F97" w:rsidRDefault="00DF485E" w:rsidP="00997F9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</w:tr>
      <w:tr w:rsidR="00997F97" w:rsidRPr="00997F97" w:rsidTr="00997F97">
        <w:tc>
          <w:tcPr>
            <w:tcW w:w="7195" w:type="dxa"/>
          </w:tcPr>
          <w:p w:rsidR="00997F97" w:rsidRPr="00997F97" w:rsidRDefault="00997F97" w:rsidP="00997F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F97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375" w:type="dxa"/>
          </w:tcPr>
          <w:p w:rsidR="00997F97" w:rsidRPr="00997F97" w:rsidRDefault="00997F97" w:rsidP="00997F9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7F97" w:rsidRPr="00997F97" w:rsidTr="00997F97">
        <w:tc>
          <w:tcPr>
            <w:tcW w:w="7195" w:type="dxa"/>
          </w:tcPr>
          <w:p w:rsidR="00997F97" w:rsidRPr="00997F97" w:rsidRDefault="00997F97" w:rsidP="00997F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F97">
              <w:rPr>
                <w:rFonts w:ascii="Times New Roman" w:hAnsi="Times New Roman" w:cs="Times New Roman"/>
                <w:sz w:val="24"/>
                <w:szCs w:val="24"/>
              </w:rPr>
              <w:t xml:space="preserve">     практические занятия</w:t>
            </w:r>
          </w:p>
        </w:tc>
        <w:tc>
          <w:tcPr>
            <w:tcW w:w="2375" w:type="dxa"/>
          </w:tcPr>
          <w:p w:rsidR="00997F97" w:rsidRPr="00997F97" w:rsidRDefault="00DF485E" w:rsidP="00997F9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</w:tr>
      <w:tr w:rsidR="00997F97" w:rsidRPr="00997F97" w:rsidTr="00997F97">
        <w:tc>
          <w:tcPr>
            <w:tcW w:w="9570" w:type="dxa"/>
            <w:gridSpan w:val="2"/>
          </w:tcPr>
          <w:p w:rsidR="00997F97" w:rsidRPr="00997F97" w:rsidRDefault="00997F97" w:rsidP="00DF48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F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Итоговый контроль – </w:t>
            </w:r>
            <w:r w:rsidR="00DF48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зачёт </w:t>
            </w:r>
            <w:r w:rsidR="008B3E7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F485E">
              <w:rPr>
                <w:rFonts w:ascii="Times New Roman" w:hAnsi="Times New Roman" w:cs="Times New Roman"/>
                <w:b/>
                <w:sz w:val="24"/>
                <w:szCs w:val="24"/>
              </w:rPr>
              <w:t>с оценкой</w:t>
            </w:r>
            <w:r w:rsidR="008B3E7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</w:tbl>
    <w:p w:rsidR="00997F97" w:rsidRPr="00997F97" w:rsidRDefault="00997F97" w:rsidP="00997F97">
      <w:pPr>
        <w:rPr>
          <w:rFonts w:ascii="Times New Roman" w:hAnsi="Times New Roman" w:cs="Times New Roman"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i/>
          <w:sz w:val="24"/>
          <w:szCs w:val="24"/>
        </w:rPr>
        <w:sectPr w:rsidR="00997F97" w:rsidRPr="00997F97" w:rsidSect="00997F97"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C3A32" w:rsidRPr="00997F97" w:rsidRDefault="00997F97" w:rsidP="0045153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lastRenderedPageBreak/>
        <w:t>2.2. Тематический план и</w:t>
      </w:r>
      <w:r w:rsidR="008B3E7C">
        <w:rPr>
          <w:rFonts w:ascii="Times New Roman" w:hAnsi="Times New Roman" w:cs="Times New Roman"/>
          <w:b/>
          <w:sz w:val="24"/>
          <w:szCs w:val="24"/>
        </w:rPr>
        <w:t xml:space="preserve"> содержание учебной дисциплины ОУД.02 Иностранный язык (а</w:t>
      </w:r>
      <w:r w:rsidR="00973AE7">
        <w:rPr>
          <w:rFonts w:ascii="Times New Roman" w:hAnsi="Times New Roman" w:cs="Times New Roman"/>
          <w:b/>
          <w:sz w:val="24"/>
          <w:szCs w:val="24"/>
        </w:rPr>
        <w:t>нглийский</w:t>
      </w:r>
      <w:r w:rsidR="008B3E7C">
        <w:rPr>
          <w:rFonts w:ascii="Times New Roman" w:hAnsi="Times New Roman" w:cs="Times New Roman"/>
          <w:b/>
          <w:sz w:val="24"/>
          <w:szCs w:val="24"/>
        </w:rPr>
        <w:t xml:space="preserve"> язык)</w:t>
      </w:r>
      <w:bookmarkStart w:id="0" w:name="_GoBack"/>
      <w:bookmarkEnd w:id="0"/>
      <w:r w:rsidR="00451538" w:rsidRPr="00451538">
        <w:t xml:space="preserve"> </w:t>
      </w:r>
      <w:r w:rsidR="00451538" w:rsidRPr="00451538">
        <w:rPr>
          <w:rFonts w:ascii="Times New Roman" w:hAnsi="Times New Roman" w:cs="Times New Roman"/>
          <w:b/>
          <w:sz w:val="24"/>
          <w:szCs w:val="24"/>
        </w:rPr>
        <w:t>для</w:t>
      </w:r>
      <w:r w:rsidR="00451538" w:rsidRPr="00451538">
        <w:rPr>
          <w:rFonts w:ascii="Times New Roman" w:hAnsi="Times New Roman" w:cs="Times New Roman"/>
          <w:sz w:val="28"/>
          <w:szCs w:val="28"/>
        </w:rPr>
        <w:t xml:space="preserve"> </w:t>
      </w:r>
      <w:r w:rsidR="00451538" w:rsidRPr="00451538">
        <w:rPr>
          <w:rFonts w:ascii="Times New Roman" w:hAnsi="Times New Roman" w:cs="Times New Roman"/>
          <w:b/>
          <w:sz w:val="24"/>
          <w:szCs w:val="24"/>
        </w:rPr>
        <w:t>подготовки специалистов среднего звена</w:t>
      </w:r>
      <w:r w:rsidR="00451538" w:rsidRPr="00451538">
        <w:t xml:space="preserve"> </w:t>
      </w:r>
      <w:r w:rsidR="00451538" w:rsidRPr="00451538">
        <w:rPr>
          <w:rFonts w:ascii="Times New Roman" w:hAnsi="Times New Roman" w:cs="Times New Roman"/>
          <w:b/>
          <w:sz w:val="24"/>
          <w:szCs w:val="24"/>
        </w:rPr>
        <w:t>специальности</w:t>
      </w:r>
      <w:r w:rsidR="004515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1538" w:rsidRPr="00451538">
        <w:rPr>
          <w:rFonts w:ascii="Times New Roman" w:hAnsi="Times New Roman" w:cs="Times New Roman"/>
          <w:b/>
          <w:sz w:val="24"/>
          <w:szCs w:val="24"/>
        </w:rPr>
        <w:t>43.02.15 Поварское и кондитерское дело</w:t>
      </w:r>
    </w:p>
    <w:tbl>
      <w:tblPr>
        <w:tblW w:w="145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574"/>
        <w:gridCol w:w="142"/>
        <w:gridCol w:w="8014"/>
        <w:gridCol w:w="1440"/>
        <w:gridCol w:w="1620"/>
      </w:tblGrid>
      <w:tr w:rsidR="00CC3A32" w:rsidRPr="000D249C" w:rsidTr="00A85F7F">
        <w:trPr>
          <w:trHeight w:val="5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материала, лабораторные и практические работы, самостоятельная работа обучающихся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Объём часов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Уровень освоения</w:t>
            </w:r>
          </w:p>
        </w:tc>
      </w:tr>
      <w:tr w:rsidR="00CC3A32" w:rsidRPr="000D249C" w:rsidTr="00A85F7F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CC3A32" w:rsidRPr="000D249C" w:rsidTr="00A85F7F">
        <w:tc>
          <w:tcPr>
            <w:tcW w:w="14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102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Основной модуль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117</w:t>
            </w:r>
          </w:p>
        </w:tc>
      </w:tr>
      <w:tr w:rsidR="00CC3A32" w:rsidRPr="000D249C" w:rsidTr="00A85F7F">
        <w:trPr>
          <w:trHeight w:val="200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Английский язык как средство международного общения, роль английского язы</w:t>
            </w:r>
            <w:r>
              <w:rPr>
                <w:rFonts w:ascii="Times New Roman" w:hAnsi="Times New Roman"/>
                <w:sz w:val="24"/>
                <w:szCs w:val="24"/>
              </w:rPr>
              <w:t>ка в современном обществе. Цели и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задачи обучен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ия английскому языку в лицее.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Знакомство с </w:t>
            </w:r>
            <w:r>
              <w:rPr>
                <w:rFonts w:ascii="Times New Roman" w:hAnsi="Times New Roman"/>
                <w:sz w:val="24"/>
                <w:szCs w:val="24"/>
              </w:rPr>
              <w:t>учебной и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справочной литературой, основными требованиями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 изучении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языка.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основ фонетики. Открытый и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закрытый слог. Транскрипция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 Произношение гласных. Долгота гласных. Дифтонги. Произношение согласных. Инто</w:t>
            </w:r>
            <w:r>
              <w:rPr>
                <w:rFonts w:ascii="Times New Roman" w:hAnsi="Times New Roman"/>
                <w:sz w:val="24"/>
                <w:szCs w:val="24"/>
              </w:rPr>
              <w:t>нация. Алфавит.  Правила чтения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1731AA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31A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252"/>
        </w:trPr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Тема 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Описание людей (внешность, характер, личн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остн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ые качества, профессии)</w:t>
            </w: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333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Внешность, характер, личн</w:t>
            </w:r>
            <w:r>
              <w:rPr>
                <w:rFonts w:ascii="Times New Roman" w:hAnsi="Times New Roman"/>
                <w:sz w:val="24"/>
                <w:szCs w:val="24"/>
              </w:rPr>
              <w:t>остн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ые качества, профессии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9C77B4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48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простое нераспространённое предложение, безличное предложение, побудительное предложение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0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64407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Моя семья.  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аимоотношения родителей и детей.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DB1EB6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37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64407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имя существительное и его функции в предложении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DB1EB6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5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Встречи с друзьями, свидания, проблемы молодежи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м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жественное число имён  существительных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17"/>
        </w:trPr>
        <w:tc>
          <w:tcPr>
            <w:tcW w:w="27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</w:t>
            </w:r>
            <w:r w:rsidRPr="00C04ED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Межличностные отношения</w:t>
            </w: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4EDB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451538">
        <w:trPr>
          <w:trHeight w:val="537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C04EDB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04EDB">
              <w:rPr>
                <w:rFonts w:ascii="Times New Roman" w:hAnsi="Times New Roman"/>
                <w:sz w:val="24"/>
                <w:szCs w:val="24"/>
              </w:rPr>
              <w:t>Отношения в семье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C3A32" w:rsidRPr="00C04EDB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артикли: определённый, неопределённый, нулевой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18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C04EDB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C04EDB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Отношения с друзьями.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451538">
        <w:trPr>
          <w:trHeight w:val="437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C04EDB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основные случаи употребления определённого и неопределённого артиклей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03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C04EDB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C04EDB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Отношения в студенческом коллективе.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451538">
        <w:trPr>
          <w:trHeight w:val="317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C04EDB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употребление существительных без артиклей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Тема </w:t>
            </w:r>
            <w:r w:rsidRPr="00C04ED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Человек.  Здоровье. Спорт.  З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доровый образ жизни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203DCE" w:rsidTr="00A85F7F">
        <w:trPr>
          <w:trHeight w:val="31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203DCE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Человек.  Здоровье. 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203DCE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203DCE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203DCE" w:rsidTr="00A85F7F">
        <w:trPr>
          <w:trHeight w:val="29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доровый образ жизни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203DCE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64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203DCE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203DCE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Грамматика</w:t>
            </w:r>
            <w:r w:rsidRPr="00203DCE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притяжательный падеж имён существительных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18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203DCE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Олимпийские игры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451538">
        <w:trPr>
          <w:trHeight w:val="303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203DCE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Грамматика: конструкция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There</w:t>
            </w:r>
            <w:r w:rsidRPr="0020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is</w:t>
            </w:r>
            <w:r w:rsidRPr="00203DCE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there</w:t>
            </w:r>
            <w:r w:rsidRPr="0020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are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Город.  Деревня.  И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нфраструктура</w:t>
            </w: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31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Город.  Д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еревня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Окружающая среда. 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32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/>
                <w:sz w:val="24"/>
                <w:szCs w:val="24"/>
              </w:rPr>
              <w:t>: личные и притяжательные местоимения, объектный падеж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33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DB1EB6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734D5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Окружающая сре</w:t>
            </w:r>
            <w:r>
              <w:rPr>
                <w:rFonts w:ascii="Times New Roman" w:hAnsi="Times New Roman"/>
                <w:sz w:val="24"/>
                <w:szCs w:val="24"/>
              </w:rPr>
              <w:t>да.  Т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ранспорт.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48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DB1EB6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у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казательные местоимени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734D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this</w:t>
            </w:r>
            <w:r w:rsidRPr="00734D5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these</w:t>
            </w:r>
            <w:r w:rsidRPr="00734D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that</w:t>
            </w:r>
            <w:r w:rsidRPr="00734D5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those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существительными и без них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71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Мой родной город. Местность, где я живу.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вопросительные местоимения.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Природа и человек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(климат, погода, экология)</w:t>
            </w: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267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A0413A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Кл</w:t>
            </w:r>
            <w:r>
              <w:rPr>
                <w:rFonts w:ascii="Times New Roman" w:hAnsi="Times New Roman"/>
                <w:sz w:val="24"/>
                <w:szCs w:val="24"/>
              </w:rPr>
              <w:t>имат. Погода.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7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неопределённые местоимения</w:t>
            </w:r>
            <w:r w:rsidRPr="00A041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some</w:t>
            </w:r>
            <w:r w:rsidRPr="00A041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any</w:t>
            </w:r>
            <w:r w:rsidRPr="00A041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  <w:r w:rsidRPr="00A041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every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451538">
        <w:trPr>
          <w:trHeight w:val="51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Окружающая среда.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неопределённые местоимения и их производные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8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Экологические катастрофы.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5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неопределённые местоимения и их производные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88"/>
        </w:trPr>
        <w:tc>
          <w:tcPr>
            <w:tcW w:w="27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Научно-технический прогресс</w:t>
            </w:r>
          </w:p>
        </w:tc>
        <w:tc>
          <w:tcPr>
            <w:tcW w:w="873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31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1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Великие ученые и их открытия.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4E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22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1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имена прилагательные и их степени сравнения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214E5F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E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18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1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Гаджеты. Б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ытовые приборы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4E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0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1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степени сравнения имён прилагательных, исключения из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214E5F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E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4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1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правил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214E5F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E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53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2600C6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1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76DF">
              <w:rPr>
                <w:rFonts w:ascii="Times New Roman" w:hAnsi="Times New Roman"/>
                <w:b/>
                <w:sz w:val="24"/>
                <w:szCs w:val="24"/>
              </w:rPr>
              <w:t>Контрольно-проверочное занятие</w:t>
            </w:r>
          </w:p>
          <w:p w:rsidR="00451538" w:rsidRPr="000D249C" w:rsidRDefault="00451538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C3A32" w:rsidRPr="000D249C" w:rsidTr="00A85F7F">
        <w:trPr>
          <w:trHeight w:val="233"/>
        </w:trPr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7.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Повседневная жизнь. У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словия жизни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28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2C02CD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Мой рабочий день.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5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понятие глагола, глагол-связка</w:t>
            </w:r>
            <w:r w:rsidRPr="002C0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to</w:t>
            </w:r>
            <w:r w:rsidRPr="002C0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69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Моя учеба.</w:t>
            </w:r>
          </w:p>
          <w:p w:rsidR="00CC3A32" w:rsidRPr="000035C3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модальные глаголы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72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Мой дом, моя квартира.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модальные глаголы и их эквиваленты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2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Покупки.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1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модальные глаголы и их эквиваленты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ема 8.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Досуг.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1E2C3A" w:rsidTr="00A85F7F">
        <w:trPr>
          <w:trHeight w:val="257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940020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1E2C3A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время, досуг.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1E2C3A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1E2C3A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1E2C3A" w:rsidTr="00A85F7F">
        <w:trPr>
          <w:trHeight w:val="28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Грамматика</w:t>
            </w:r>
            <w:r w:rsidRPr="001E2C3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имена ч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ислительные</w:t>
            </w:r>
            <w:r>
              <w:rPr>
                <w:rFonts w:ascii="Times New Roman" w:hAnsi="Times New Roman"/>
                <w:sz w:val="24"/>
                <w:szCs w:val="24"/>
              </w:rPr>
              <w:t>: количественные.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1E2C3A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1E2C3A" w:rsidTr="00A85F7F">
        <w:trPr>
          <w:trHeight w:val="267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1E2C3A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E90895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Грамматика</w:t>
            </w:r>
            <w:r w:rsidRPr="001E2C3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имена ч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ислительные</w:t>
            </w:r>
            <w:r>
              <w:rPr>
                <w:rFonts w:ascii="Times New Roman" w:hAnsi="Times New Roman"/>
                <w:sz w:val="24"/>
                <w:szCs w:val="24"/>
              </w:rPr>
              <w:t>: порядковые.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1E2C3A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1E2C3A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CC3A32" w:rsidRPr="00E90895" w:rsidTr="00A85F7F">
        <w:trPr>
          <w:trHeight w:val="27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1E2C3A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Хобби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</w:p>
          <w:p w:rsidR="00CC3A32" w:rsidRP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имена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ислительные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many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much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few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little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few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little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E90895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E90895" w:rsidTr="00A85F7F">
        <w:trPr>
          <w:trHeight w:val="528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E90895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E9089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влечения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</w:p>
          <w:p w:rsidR="00CC3A32" w:rsidRP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Грамматика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имена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ислительные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many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much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few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little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few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CC3A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little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E90895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E90895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43"/>
        </w:trPr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E90895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2600C6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81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76DF">
              <w:rPr>
                <w:rFonts w:ascii="Times New Roman" w:hAnsi="Times New Roman"/>
                <w:b/>
                <w:sz w:val="24"/>
                <w:szCs w:val="24"/>
              </w:rPr>
              <w:t>Контрольно-проверочное занятие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C3A32" w:rsidRPr="000D249C" w:rsidTr="00A85F7F"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</w:t>
            </w:r>
          </w:p>
          <w:p w:rsidR="00CC3A32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Новости. Средства массовой информации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270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массовой информации (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телевидение)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7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Грамматика: 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imple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554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Средства массовой информации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радио)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A32" w:rsidRPr="00B85AA5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imple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79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Средства массовой информации (пресса)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A32" w:rsidRPr="00B85AA5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imple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269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1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Средства массовой информации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Интернет)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A32" w:rsidRPr="00B85AA5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imple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60"/>
        </w:trPr>
        <w:tc>
          <w:tcPr>
            <w:tcW w:w="27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Навыки общественной жизни (повседневное поведение, профессиональные навыки и умения)</w:t>
            </w: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348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D71247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lastRenderedPageBreak/>
              <w:t>На улице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A32" w:rsidRPr="00B85AA5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Continuous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42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В магазине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A32" w:rsidRPr="00D71247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Continuous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48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У врача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A32" w:rsidRPr="00D71247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Continuous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A421F3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48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На вокзале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A32" w:rsidRPr="00D71247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Continuous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165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>Выбор профессии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451538">
        <w:trPr>
          <w:trHeight w:val="387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3A32" w:rsidRPr="00834A45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Continuous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1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D71247" w:rsidTr="00A85F7F"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11.</w:t>
            </w:r>
          </w:p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Кул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ьтурные и национальные традиции. К</w:t>
            </w: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раеведение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Обычаи и праздники</w:t>
            </w: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451538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D71247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C3A32" w:rsidRPr="000D249C" w:rsidTr="00A85F7F">
        <w:trPr>
          <w:trHeight w:val="303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Pr="00E14404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D71247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49C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>ремена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английских глаголов: 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249C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85A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0D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Perfect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3A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A85F7F">
        <w:trPr>
          <w:trHeight w:val="303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Пунктуальность. Общепринятые правила поведения и темы для разговора. Запретные темы.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451538">
        <w:trPr>
          <w:trHeight w:val="199"/>
        </w:trPr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176DF">
              <w:rPr>
                <w:rFonts w:ascii="Times New Roman" w:hAnsi="Times New Roman"/>
                <w:b/>
                <w:sz w:val="24"/>
                <w:szCs w:val="24"/>
              </w:rPr>
              <w:t>Конт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рольно-проверочное занятие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32" w:rsidRPr="00CC3A32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C3A32" w:rsidRPr="000D249C" w:rsidTr="00451538">
        <w:trPr>
          <w:trHeight w:val="348"/>
        </w:trPr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CC3A32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3A32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Зачет с оценкой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214E5F" w:rsidRDefault="00CC3A32" w:rsidP="0045153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3A32" w:rsidRPr="000D249C" w:rsidTr="00451538">
        <w:trPr>
          <w:trHeight w:val="242"/>
        </w:trPr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D249C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CC3A32" w:rsidRPr="000D249C" w:rsidRDefault="00CC3A32" w:rsidP="0045153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97F97" w:rsidRPr="00997F97" w:rsidRDefault="00997F97" w:rsidP="00451538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997F97" w:rsidRPr="00997F97" w:rsidRDefault="00997F97" w:rsidP="00997F97">
      <w:pPr>
        <w:rPr>
          <w:b/>
          <w:sz w:val="24"/>
          <w:szCs w:val="24"/>
        </w:rPr>
        <w:sectPr w:rsidR="00997F97" w:rsidRPr="00997F97" w:rsidSect="00451538">
          <w:pgSz w:w="16838" w:h="11906" w:orient="landscape"/>
          <w:pgMar w:top="567" w:right="567" w:bottom="567" w:left="1134" w:header="709" w:footer="709" w:gutter="0"/>
          <w:cols w:space="708"/>
          <w:docGrid w:linePitch="360"/>
        </w:sectPr>
      </w:pPr>
    </w:p>
    <w:p w:rsidR="00997F97" w:rsidRPr="00997F97" w:rsidRDefault="00997F97" w:rsidP="00997F97">
      <w:pPr>
        <w:numPr>
          <w:ilvl w:val="0"/>
          <w:numId w:val="3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lastRenderedPageBreak/>
        <w:t>УСЛОВИЯ РЕАЛИЗАЦИИ УЧЕБНОЙ ДИСЦИПЛИНЫ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 xml:space="preserve">3.1. Требования к минимальному материально-техническому обеспечению 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ab/>
        <w:t>Для р</w:t>
      </w:r>
      <w:r w:rsidR="008B3E7C">
        <w:rPr>
          <w:rFonts w:ascii="Times New Roman" w:hAnsi="Times New Roman" w:cs="Times New Roman"/>
          <w:sz w:val="24"/>
          <w:szCs w:val="24"/>
        </w:rPr>
        <w:t>еализации программы дисциплины ОУД.02 Иностранный язык (а</w:t>
      </w:r>
      <w:r w:rsidR="00973AE7">
        <w:rPr>
          <w:rFonts w:ascii="Times New Roman" w:hAnsi="Times New Roman" w:cs="Times New Roman"/>
          <w:sz w:val="24"/>
          <w:szCs w:val="24"/>
        </w:rPr>
        <w:t>нглийский</w:t>
      </w:r>
      <w:r w:rsidR="008B3E7C">
        <w:rPr>
          <w:rFonts w:ascii="Times New Roman" w:hAnsi="Times New Roman" w:cs="Times New Roman"/>
          <w:sz w:val="24"/>
          <w:szCs w:val="24"/>
        </w:rPr>
        <w:t xml:space="preserve"> язык)</w:t>
      </w:r>
      <w:r w:rsidRPr="00997F97">
        <w:rPr>
          <w:rFonts w:ascii="Times New Roman" w:hAnsi="Times New Roman" w:cs="Times New Roman"/>
          <w:sz w:val="24"/>
          <w:szCs w:val="24"/>
        </w:rPr>
        <w:t xml:space="preserve"> имеется учебный кабинет </w:t>
      </w:r>
      <w:r w:rsidR="008B3E7C">
        <w:rPr>
          <w:rFonts w:ascii="Times New Roman" w:hAnsi="Times New Roman" w:cs="Times New Roman"/>
          <w:sz w:val="24"/>
          <w:szCs w:val="24"/>
        </w:rPr>
        <w:t>«Иностранный язык»</w:t>
      </w:r>
      <w:r w:rsidRPr="00997F97">
        <w:rPr>
          <w:rFonts w:ascii="Times New Roman" w:hAnsi="Times New Roman" w:cs="Times New Roman"/>
          <w:sz w:val="24"/>
          <w:szCs w:val="24"/>
        </w:rPr>
        <w:t>.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 xml:space="preserve"> Оборудование учебного кабинета: 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997F97">
        <w:rPr>
          <w:rFonts w:ascii="Times New Roman" w:hAnsi="Times New Roman" w:cs="Times New Roman"/>
          <w:sz w:val="24"/>
          <w:szCs w:val="24"/>
        </w:rPr>
        <w:t>учебная мебель;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>- рабочее место учителя;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>-  доска;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>- раздаточный материал.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97F97">
        <w:rPr>
          <w:rFonts w:ascii="Times New Roman" w:hAnsi="Times New Roman" w:cs="Times New Roman"/>
          <w:b/>
          <w:sz w:val="24"/>
          <w:szCs w:val="24"/>
        </w:rPr>
        <w:tab/>
        <w:t xml:space="preserve"> Технические средства обучения: 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 xml:space="preserve">            - </w:t>
      </w:r>
      <w:r w:rsidRPr="00997F97">
        <w:rPr>
          <w:rFonts w:ascii="Times New Roman" w:hAnsi="Times New Roman" w:cs="Times New Roman"/>
          <w:sz w:val="24"/>
          <w:szCs w:val="24"/>
        </w:rPr>
        <w:t>мультимедийный проектор;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 xml:space="preserve">            - ноутбук;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 xml:space="preserve">            - экран;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sz w:val="24"/>
          <w:szCs w:val="24"/>
        </w:rPr>
        <w:t xml:space="preserve">            - аудивизуальные средства – электронные презентации к занятиям.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3C93" w:rsidRDefault="00243C93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>3.2. Учебно-методическое и информационное обеспечение дисциплины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>Перечень учебных изданий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>Основные источники:</w:t>
      </w:r>
    </w:p>
    <w:p w:rsidR="00243C93" w:rsidRDefault="00243C93" w:rsidP="00E96A47">
      <w:pPr>
        <w:spacing w:after="0"/>
        <w:ind w:right="-259" w:firstLine="567"/>
        <w:jc w:val="center"/>
        <w:rPr>
          <w:rFonts w:ascii="Times New Roman" w:eastAsia="Arial" w:hAnsi="Times New Roman"/>
          <w:sz w:val="24"/>
          <w:szCs w:val="24"/>
        </w:rPr>
      </w:pPr>
    </w:p>
    <w:p w:rsidR="00DC0CBC" w:rsidRPr="00DC0CBC" w:rsidRDefault="00DC0CBC" w:rsidP="00DC0CBC">
      <w:pPr>
        <w:spacing w:after="0"/>
        <w:ind w:firstLine="567"/>
        <w:jc w:val="center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Для студентов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1. Безкоровайная Г. Т., Койранская Е. А., Соколова Н. И., Лаврик Г. В. Planet of English: учебник английского языка для студентов профессиональных образовательных организаций, осваивающих профессии и специальности СПО. – М., 2017.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2. Голубев А. П., Балюк Н. В., Смирнова И. Б. Английский язык: учебник для студентов профессиональных образовательных организаций, осваивающих профессии и специальности СПО. – М., 2017.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3. Голубев А. П., Бессонова Е. И., Смирнова И. Б. Английский язык для специальности «Туризм» = English for Students in Tourism Management: учебник для студентов профессиональных образовательных организаций, осваивающих профессии и специальности СПО. – М., 2016.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4. Голубев А. П., Коржавый А. П., Смирнова И. Б. Английский язык для технических специальностей = English for Technical Colleges: учебник для студентов профессиональных образовательных организаций, осваивающих профессии и специальности СПО. – М., 2017.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5. Колесникова Н. Н., Данилова Г. В., Девяткина Л. Н. Английский язык для менеджеров = English for Managers: учебник для студ. студентов профессиональных образовательных организаций, осваивающих профессии и специальности СПО. – М.:,2017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6. Марковина И. Ю., Громова Г. Е. Английский язык для медицинских училищ и колледжей = English for Medical Secondary Schools and Colleges: учебник для студ. учреждений сред. проф. образования. – М., 2016.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lastRenderedPageBreak/>
        <w:t>7. Щербакова Н. И., Звенигородская Н. С. Английский язык для специалистов сферы общественного питания = English for Cooking and Catering: учебник для студ. учреждений сред. проф. образования. – М.,2017.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</w:p>
    <w:p w:rsidR="00DC0CBC" w:rsidRPr="00DC0CBC" w:rsidRDefault="00DC0CBC" w:rsidP="00DC0CBC">
      <w:pPr>
        <w:spacing w:after="0"/>
        <w:ind w:firstLine="567"/>
        <w:jc w:val="center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Для преподавателей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1. Об образовании в Российской Федерации: федер. закон от 29.12. 2012 № 273-ФЗ (в ред. Федеральных законов от 07.05.2013 № 99-ФЗ, от 07.06.2013 № 120-ФЗ, от 02.07.2013 № 170-ФЗ, от 23.07.2013 № 203-ФЗ, от 5.11.2013 № 317-ФЗ, от 03.02.2014 № 11-ФЗ, от 03.02.2014 №</w:t>
      </w:r>
      <w:r w:rsidRPr="00DC0CBC">
        <w:rPr>
          <w:rFonts w:ascii="Times New Roman" w:eastAsia="Arial" w:hAnsi="Times New Roman"/>
          <w:sz w:val="24"/>
          <w:szCs w:val="24"/>
        </w:rPr>
        <w:tab/>
        <w:t>15-ФЗ, от 05.05.2014 № 84-ФЗ, от 27.05.2014 № 135-ФЗ, от 04.06.2014 № 148-ФЗ, с изм., внесенными Федеральным законом от 04.06.2014 № 145-ФЗ, в ред. от 03.07.2016, с изм. от 19.12.2016.).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2. Приказ Министерства образования и науки РФ от 31 декабря 2015 г. N 1578 "О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г. N413".</w:t>
      </w:r>
    </w:p>
    <w:p w:rsidR="00DC0CBC" w:rsidRPr="00DC0CBC" w:rsidRDefault="00DC0CBC" w:rsidP="00DC0CBC">
      <w:pPr>
        <w:spacing w:after="0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3. Примерная основная образовательная программа среднего общего образования, одобренная решением федерального учебно – методического объединения по общему образованию (протокол от 28 июня 2016 г. No 2/16 - з).</w:t>
      </w:r>
    </w:p>
    <w:p w:rsidR="00997F97" w:rsidRPr="00DC0CBC" w:rsidRDefault="00DC0CBC" w:rsidP="00DC0CB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0CBC">
        <w:rPr>
          <w:rFonts w:ascii="Times New Roman" w:eastAsia="Arial" w:hAnsi="Times New Roman"/>
          <w:sz w:val="24"/>
          <w:szCs w:val="24"/>
        </w:rPr>
        <w:t>4. Ларина Т.В. Основы межкультурной коммуникации. – М., 2017</w:t>
      </w:r>
      <w:r>
        <w:rPr>
          <w:rFonts w:ascii="Times New Roman" w:eastAsia="Arial" w:hAnsi="Times New Roman"/>
          <w:sz w:val="24"/>
          <w:szCs w:val="24"/>
        </w:rPr>
        <w:t>.</w:t>
      </w:r>
    </w:p>
    <w:p w:rsidR="00997F97" w:rsidRPr="00997F97" w:rsidRDefault="00997F97" w:rsidP="00E96A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997F97" w:rsidRPr="00997F97" w:rsidRDefault="00997F97" w:rsidP="00E96A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997F97" w:rsidRPr="00997F97" w:rsidRDefault="00997F97" w:rsidP="00E96A4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C0CBC" w:rsidRDefault="00DC0CBC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C0CBC" w:rsidRPr="00997F97" w:rsidRDefault="00DC0CBC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72E" w:rsidRDefault="003807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97F97" w:rsidRPr="00997F97" w:rsidRDefault="00997F97" w:rsidP="00997F97">
      <w:pPr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lastRenderedPageBreak/>
        <w:t>КОНТРОЛЬ И ОЦЕНКА РЕЗУЛЬТАТОВ ОСВОЕНИЯ ДИСЦИПЛИНЫ.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7F97" w:rsidRPr="00997F97" w:rsidRDefault="00997F97" w:rsidP="009409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7F97">
        <w:rPr>
          <w:rFonts w:ascii="Times New Roman" w:hAnsi="Times New Roman" w:cs="Times New Roman"/>
          <w:b/>
          <w:sz w:val="24"/>
          <w:szCs w:val="24"/>
        </w:rPr>
        <w:t>Контроль и оценка</w:t>
      </w:r>
      <w:r w:rsidRPr="00997F97">
        <w:rPr>
          <w:rFonts w:ascii="Times New Roman" w:hAnsi="Times New Roman" w:cs="Times New Roman"/>
          <w:sz w:val="24"/>
          <w:szCs w:val="24"/>
        </w:rPr>
        <w:t xml:space="preserve"> результатов освоения дисциплины осуществляется преподавателем в процессе проведения практических занятий, тестирования, в форме устного и письменного опроса, а также выполнения обучающимися индивидуальных заданий -  проектов,  рефератов, презентаций.</w:t>
      </w:r>
    </w:p>
    <w:p w:rsidR="00997F97" w:rsidRPr="00997F97" w:rsidRDefault="00997F97" w:rsidP="00997F9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6"/>
        <w:gridCol w:w="4217"/>
      </w:tblGrid>
      <w:tr w:rsidR="00257E90" w:rsidRPr="0060620F" w:rsidTr="00940937">
        <w:tc>
          <w:tcPr>
            <w:tcW w:w="6096" w:type="dxa"/>
          </w:tcPr>
          <w:p w:rsidR="00257E90" w:rsidRPr="0060620F" w:rsidRDefault="00257E90" w:rsidP="00945C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20F">
              <w:rPr>
                <w:rFonts w:ascii="Times New Roman" w:hAnsi="Times New Roman"/>
                <w:b/>
                <w:sz w:val="24"/>
                <w:szCs w:val="24"/>
              </w:rPr>
              <w:t>Результаты обучения</w:t>
            </w:r>
          </w:p>
          <w:p w:rsidR="00257E90" w:rsidRPr="0060620F" w:rsidRDefault="00257E90" w:rsidP="00945C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(предметные результаты)</w:t>
            </w:r>
          </w:p>
        </w:tc>
        <w:tc>
          <w:tcPr>
            <w:tcW w:w="4217" w:type="dxa"/>
          </w:tcPr>
          <w:p w:rsidR="00257E90" w:rsidRPr="0060620F" w:rsidRDefault="00257E90" w:rsidP="00945C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20F">
              <w:rPr>
                <w:rFonts w:ascii="Times New Roman" w:hAnsi="Times New Roman"/>
                <w:b/>
                <w:sz w:val="24"/>
                <w:szCs w:val="24"/>
              </w:rPr>
              <w:t>Формы и методы контроля и оценки результатов обучения</w:t>
            </w:r>
          </w:p>
        </w:tc>
      </w:tr>
      <w:tr w:rsidR="00257E90" w:rsidRPr="0060620F" w:rsidTr="00940937">
        <w:trPr>
          <w:trHeight w:val="2835"/>
        </w:trPr>
        <w:tc>
          <w:tcPr>
            <w:tcW w:w="6096" w:type="dxa"/>
            <w:tcBorders>
              <w:bottom w:val="single" w:sz="4" w:space="0" w:color="auto"/>
            </w:tcBorders>
          </w:tcPr>
          <w:p w:rsidR="00257E90" w:rsidRDefault="00257E90" w:rsidP="00945C3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0620F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3B04FF">
              <w:rPr>
                <w:rFonts w:ascii="Times New Roman" w:hAnsi="Times New Roman"/>
                <w:b/>
                <w:sz w:val="24"/>
                <w:szCs w:val="24"/>
              </w:rPr>
              <w:t>В результате освоения дисциплины обучающийся должен продемонстрировать предметные результаты освоения учебной дисциплины "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Английский язык</w:t>
            </w:r>
            <w:r w:rsidRPr="003B04FF">
              <w:rPr>
                <w:rFonts w:ascii="Times New Roman" w:hAnsi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257E90" w:rsidRPr="0060620F" w:rsidRDefault="00257E90" w:rsidP="00945C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сформированность коммуникативной иноязычной компетенции, необходимой для успешной социализации и самореализации, как инструмента межкультурного общения в современном поликультурном мире;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257E90" w:rsidRPr="006531B3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Оперативный контроль в форме:</w:t>
            </w:r>
          </w:p>
          <w:p w:rsidR="00257E90" w:rsidRPr="006531B3" w:rsidRDefault="00257E90" w:rsidP="00257E90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индивидуальный  устный опрос;</w:t>
            </w:r>
          </w:p>
          <w:p w:rsidR="00257E90" w:rsidRPr="006531B3" w:rsidRDefault="00257E90" w:rsidP="00257E90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фронтальный устный опрос;</w:t>
            </w:r>
          </w:p>
          <w:p w:rsidR="00257E90" w:rsidRPr="006531B3" w:rsidRDefault="00257E90" w:rsidP="00257E90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оценка практических занятий;</w:t>
            </w:r>
          </w:p>
          <w:p w:rsidR="00257E90" w:rsidRPr="00257E90" w:rsidRDefault="00257E90" w:rsidP="00257E90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контроль и оценка самостоятельной работы обучающихся: докладов, рефератов, презентаций.</w:t>
            </w:r>
          </w:p>
        </w:tc>
      </w:tr>
      <w:tr w:rsidR="00257E90" w:rsidRPr="0060620F" w:rsidTr="00940937">
        <w:trPr>
          <w:trHeight w:val="2145"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:rsidR="00257E90" w:rsidRDefault="00257E90" w:rsidP="00945C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7E90" w:rsidRPr="0060620F" w:rsidRDefault="00257E90" w:rsidP="00945C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 умение выделять общее и различное в культуре родной страны и страны/стран изучаемого языка;</w:t>
            </w:r>
          </w:p>
        </w:tc>
        <w:tc>
          <w:tcPr>
            <w:tcW w:w="4217" w:type="dxa"/>
            <w:tcBorders>
              <w:top w:val="single" w:sz="4" w:space="0" w:color="auto"/>
              <w:bottom w:val="single" w:sz="4" w:space="0" w:color="auto"/>
            </w:tcBorders>
          </w:tcPr>
          <w:p w:rsidR="00257E90" w:rsidRPr="006531B3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Оперативный контроль в форме:</w:t>
            </w:r>
          </w:p>
          <w:p w:rsidR="00257E90" w:rsidRPr="006531B3" w:rsidRDefault="00257E90" w:rsidP="00257E90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оценки практических занятий;</w:t>
            </w:r>
          </w:p>
          <w:p w:rsidR="00257E90" w:rsidRPr="006531B3" w:rsidRDefault="00257E90" w:rsidP="00257E90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тестового контроля;</w:t>
            </w:r>
          </w:p>
          <w:p w:rsidR="00257E90" w:rsidRPr="00257E90" w:rsidRDefault="00257E90" w:rsidP="00945C32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устного индивидуального и фронтального опроса.</w:t>
            </w:r>
          </w:p>
          <w:p w:rsidR="00257E90" w:rsidRPr="006531B3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E90" w:rsidRPr="0060620F" w:rsidTr="00940937">
        <w:trPr>
          <w:trHeight w:val="2160"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:rsidR="00257E90" w:rsidRDefault="00257E90" w:rsidP="00945C32">
            <w:pPr>
              <w:tabs>
                <w:tab w:val="left" w:pos="28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достижение порогового уровня владения иностранным языком, позволяющего выпускникам общаться в устной и письменной формах, как с носителями изучаемого иностранного языка, так и с представителями других стран, использующими данный язык как средство общения;</w:t>
            </w:r>
          </w:p>
        </w:tc>
        <w:tc>
          <w:tcPr>
            <w:tcW w:w="4217" w:type="dxa"/>
            <w:tcBorders>
              <w:top w:val="single" w:sz="4" w:space="0" w:color="auto"/>
              <w:bottom w:val="single" w:sz="4" w:space="0" w:color="auto"/>
            </w:tcBorders>
          </w:tcPr>
          <w:p w:rsidR="00257E90" w:rsidRPr="006531B3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Оперативный контроль в форме:</w:t>
            </w:r>
          </w:p>
          <w:p w:rsidR="00257E90" w:rsidRPr="006531B3" w:rsidRDefault="00257E90" w:rsidP="00257E90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контроля самостоятельной работы (в письменной форме);</w:t>
            </w:r>
          </w:p>
          <w:p w:rsidR="00257E90" w:rsidRPr="006531B3" w:rsidRDefault="00257E90" w:rsidP="00257E90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тестирования (письменное или компьютерное);</w:t>
            </w:r>
          </w:p>
          <w:p w:rsidR="00257E90" w:rsidRPr="00257E90" w:rsidRDefault="00257E90" w:rsidP="00945C32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проведения письменных контрольных работ.</w:t>
            </w:r>
          </w:p>
        </w:tc>
      </w:tr>
      <w:tr w:rsidR="00257E90" w:rsidRPr="0060620F" w:rsidTr="00940937">
        <w:trPr>
          <w:trHeight w:val="1500"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:rsidR="00257E90" w:rsidRDefault="00257E90" w:rsidP="00945C32">
            <w:pPr>
              <w:tabs>
                <w:tab w:val="left" w:pos="28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целях.</w:t>
            </w:r>
          </w:p>
        </w:tc>
        <w:tc>
          <w:tcPr>
            <w:tcW w:w="4217" w:type="dxa"/>
            <w:tcBorders>
              <w:top w:val="single" w:sz="4" w:space="0" w:color="auto"/>
              <w:bottom w:val="single" w:sz="4" w:space="0" w:color="auto"/>
            </w:tcBorders>
          </w:tcPr>
          <w:p w:rsidR="00257E90" w:rsidRPr="006531B3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Рубежный контроль в форме:</w:t>
            </w:r>
          </w:p>
          <w:p w:rsidR="00257E90" w:rsidRPr="006531B3" w:rsidRDefault="00257E90" w:rsidP="00257E90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аудиторной контрольной работы;</w:t>
            </w:r>
          </w:p>
          <w:p w:rsidR="00257E90" w:rsidRPr="00257E90" w:rsidRDefault="00257E90" w:rsidP="00945C32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1B3">
              <w:rPr>
                <w:rFonts w:ascii="Times New Roman" w:hAnsi="Times New Roman"/>
                <w:sz w:val="24"/>
                <w:szCs w:val="24"/>
              </w:rPr>
              <w:t>тестирования (письменное или компьютерное).</w:t>
            </w:r>
          </w:p>
        </w:tc>
      </w:tr>
      <w:tr w:rsidR="00257E90" w:rsidRPr="0060620F" w:rsidTr="00940937">
        <w:trPr>
          <w:trHeight w:val="415"/>
        </w:trPr>
        <w:tc>
          <w:tcPr>
            <w:tcW w:w="6096" w:type="dxa"/>
            <w:tcBorders>
              <w:top w:val="single" w:sz="4" w:space="0" w:color="auto"/>
            </w:tcBorders>
          </w:tcPr>
          <w:p w:rsidR="00257E90" w:rsidRDefault="00257E90" w:rsidP="00945C32">
            <w:pPr>
              <w:tabs>
                <w:tab w:val="left" w:pos="284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7" w:type="dxa"/>
            <w:tcBorders>
              <w:top w:val="single" w:sz="4" w:space="0" w:color="auto"/>
            </w:tcBorders>
          </w:tcPr>
          <w:p w:rsidR="00257E90" w:rsidRPr="00257E90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D64188">
              <w:rPr>
                <w:rFonts w:ascii="Times New Roman" w:hAnsi="Times New Roman"/>
                <w:sz w:val="24"/>
                <w:szCs w:val="24"/>
              </w:rPr>
              <w:t>Итоговый контроль</w:t>
            </w:r>
            <w:r>
              <w:rPr>
                <w:rFonts w:ascii="Times New Roman" w:hAnsi="Times New Roman"/>
                <w:sz w:val="24"/>
                <w:szCs w:val="24"/>
              </w:rPr>
              <w:t>: зачёт с оценкой.</w:t>
            </w:r>
          </w:p>
        </w:tc>
      </w:tr>
    </w:tbl>
    <w:p w:rsidR="003C38CB" w:rsidRDefault="003C38CB" w:rsidP="00475409">
      <w:pPr>
        <w:pageBreakBefore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rFonts w:ascii="Times New Roman" w:eastAsia="Times New Roman" w:hAnsi="Times New Roman"/>
          <w:sz w:val="24"/>
          <w:szCs w:val="24"/>
          <w:lang w:eastAsia="ar-SA"/>
        </w:rPr>
        <w:sectPr w:rsidR="003C38C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5409" w:rsidRPr="00337E7A" w:rsidRDefault="00475409" w:rsidP="00475409">
      <w:pPr>
        <w:pageBreakBefore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37E7A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Формы и методы контроля и оценки результатов обучения должны позволять проверять у обучающихся не только сформированность предметных результатов, но и развитие личностных и метапредметных результатов обучения</w:t>
      </w:r>
    </w:p>
    <w:tbl>
      <w:tblPr>
        <w:tblW w:w="15442" w:type="dxa"/>
        <w:tblInd w:w="-25" w:type="dxa"/>
        <w:tblLayout w:type="fixed"/>
        <w:tblLook w:val="04A0" w:firstRow="1" w:lastRow="0" w:firstColumn="1" w:lastColumn="0" w:noHBand="0" w:noVBand="1"/>
      </w:tblPr>
      <w:tblGrid>
        <w:gridCol w:w="5778"/>
        <w:gridCol w:w="25"/>
        <w:gridCol w:w="6237"/>
        <w:gridCol w:w="3402"/>
      </w:tblGrid>
      <w:tr w:rsidR="00257E90" w:rsidRPr="001D4DA8" w:rsidTr="00945C32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257E90" w:rsidRPr="001D4DA8" w:rsidRDefault="00257E90" w:rsidP="00945C3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 xml:space="preserve">Результаты </w:t>
            </w:r>
          </w:p>
          <w:p w:rsidR="00257E90" w:rsidRPr="001D4DA8" w:rsidRDefault="00257E90" w:rsidP="00945C32">
            <w:pPr>
              <w:suppressAutoHyphens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 xml:space="preserve">(личностные и метапредметные) 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257E90" w:rsidRPr="001D4DA8" w:rsidRDefault="00257E90" w:rsidP="00945C3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Основные показатели оценки результата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Формы и методы контроля и оценки </w:t>
            </w:r>
          </w:p>
        </w:tc>
      </w:tr>
      <w:tr w:rsidR="00257E90" w:rsidRPr="001D4DA8" w:rsidTr="00945C32">
        <w:trPr>
          <w:trHeight w:val="268"/>
        </w:trPr>
        <w:tc>
          <w:tcPr>
            <w:tcW w:w="154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Личностные результаты</w:t>
            </w:r>
          </w:p>
        </w:tc>
      </w:tr>
      <w:tr w:rsidR="00257E90" w:rsidRPr="001D4DA8" w:rsidTr="00945C32">
        <w:trPr>
          <w:trHeight w:val="637"/>
        </w:trPr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российская гражданская идентичность, патриотизм, уважение к своему народу, чувство ответственности перед Родиной, гордость за свой край, свою Родину, прошлое и настоящее многонационального народа России, уважение государственных символов (герб, флаг, гимн);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нравственное сознание и поведение на основе усвоения общечеловеческих ценностей;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проявление гражданственности, патриотизма;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знание истории своей страны;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демонстрация поведения, достойного гражданина РФ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Интерпретация результатов наблюдений за деятельностью обучающегося в процессе освоения образовательной программы</w:t>
            </w:r>
          </w:p>
        </w:tc>
      </w:tr>
      <w:tr w:rsidR="00257E90" w:rsidRPr="001D4DA8" w:rsidTr="00945C32">
        <w:trPr>
          <w:trHeight w:val="637"/>
        </w:trPr>
        <w:tc>
          <w:tcPr>
            <w:tcW w:w="577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гражданская позиция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lastRenderedPageBreak/>
              <w:t>- готовность к служению Отечеству, его защите;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lastRenderedPageBreak/>
              <w:t>- проявление активной жизненной позиции;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проявление уважения к национальным и культурным традициям народов РФ;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уважение общечеловеческих и демократических ценностей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lastRenderedPageBreak/>
              <w:t>- демонстрация готовности к исполнению воинского долга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lastRenderedPageBreak/>
              <w:t>Интерпретация результатов наблюдений за деятельностью обучающегося в процессе освоения образовательной программы.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257E90" w:rsidRPr="001D4DA8" w:rsidTr="00945C32">
        <w:trPr>
          <w:trHeight w:val="264"/>
        </w:trPr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tabs>
                <w:tab w:val="left" w:pos="1159"/>
              </w:tabs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lastRenderedPageBreak/>
              <w:t>- сформированность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демонстрация сформированности мировоззрения, отвечающего современным реалиям;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проявление общественного сознания;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воспитанность и тактичность;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демонстрация готовности к самостоятельной, творческой деятельности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Интерпретация результатов наблюдений за деятельностью обучающегося в процессе освоения образовательной программы</w:t>
            </w:r>
          </w:p>
        </w:tc>
      </w:tr>
      <w:tr w:rsidR="00257E90" w:rsidRPr="001D4DA8" w:rsidTr="00945C32">
        <w:trPr>
          <w:trHeight w:val="637"/>
        </w:trPr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деятельности;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257E90" w:rsidRPr="001D4DA8" w:rsidRDefault="00257E90" w:rsidP="00945C32">
            <w:pPr>
              <w:suppressAutoHyphens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взаимодействие с обучающимися, преподавателями и мастерами в ходе обучения;</w:t>
            </w:r>
          </w:p>
          <w:p w:rsidR="00257E90" w:rsidRPr="001D4DA8" w:rsidRDefault="00257E90" w:rsidP="00945C32">
            <w:pPr>
              <w:suppressAutoHyphens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сотрудничество со сверстниками и преподавателями при выполнении различного рода деятельности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suppressAutoHyphens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Участие в коллективных мероприятиях, проводимых на различных уровнях</w:t>
            </w:r>
          </w:p>
        </w:tc>
      </w:tr>
      <w:tr w:rsidR="00257E90" w:rsidRPr="001D4DA8" w:rsidTr="00945C32">
        <w:trPr>
          <w:trHeight w:val="864"/>
        </w:trPr>
        <w:tc>
          <w:tcPr>
            <w:tcW w:w="5778" w:type="dxa"/>
            <w:tcBorders>
              <w:top w:val="single" w:sz="4" w:space="0" w:color="auto"/>
              <w:left w:val="single" w:sz="8" w:space="0" w:color="000000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lastRenderedPageBreak/>
              <w:t>-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      </w:r>
          </w:p>
        </w:tc>
        <w:tc>
          <w:tcPr>
            <w:tcW w:w="62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демонстрация желания учиться;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сознательное отношение к продолжению образования в ВУЗе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Интерпретация результатов наблюдений за деятельностью обучающегося в процессе освоения образовательной программы.</w:t>
            </w:r>
          </w:p>
        </w:tc>
      </w:tr>
      <w:tr w:rsidR="00257E90" w:rsidRPr="001D4DA8" w:rsidTr="00945C32">
        <w:trPr>
          <w:trHeight w:val="406"/>
        </w:trPr>
        <w:tc>
          <w:tcPr>
            <w:tcW w:w="5778" w:type="dxa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эстетическое отношение к миру, включая эстетику быта, научного и технического творчества, спорта, общественных отношений;</w:t>
            </w:r>
          </w:p>
        </w:tc>
        <w:tc>
          <w:tcPr>
            <w:tcW w:w="6262" w:type="dxa"/>
            <w:gridSpan w:val="2"/>
            <w:tcBorders>
              <w:top w:val="single" w:sz="4" w:space="0" w:color="auto"/>
              <w:left w:val="single" w:sz="4" w:space="0" w:color="000000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умение ценить прекрасное;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A7146B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Участие в коллективных мероприятиях, проводимых на различных уровнях</w:t>
            </w:r>
          </w:p>
        </w:tc>
      </w:tr>
      <w:tr w:rsidR="00257E90" w:rsidRPr="001D4DA8" w:rsidTr="00945C32">
        <w:trPr>
          <w:trHeight w:val="1390"/>
        </w:trPr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принятие и реализацию 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помощь;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готовность вести здоровый образ жизни;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занятия в спортивных секциях;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отказ от курения, употребления алкоголя;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забота о своём здоровье и здоровье окружающих;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оказание первой помощи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ar-SA"/>
              </w:rPr>
            </w:pP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Участие в коллективных мероприятиях, проводимых на различных уровнях</w:t>
            </w:r>
          </w:p>
        </w:tc>
      </w:tr>
      <w:tr w:rsidR="00257E90" w:rsidRPr="001D4DA8" w:rsidTr="00945C32">
        <w:trPr>
          <w:trHeight w:val="637"/>
        </w:trPr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 xml:space="preserve">- 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</w:t>
            </w:r>
            <w:r w:rsidRPr="001D4DA8">
              <w:rPr>
                <w:rFonts w:ascii="Times New Roman" w:hAnsi="Times New Roman"/>
                <w:sz w:val="24"/>
                <w:szCs w:val="24"/>
              </w:rPr>
              <w:lastRenderedPageBreak/>
              <w:t>общенациональных проблем;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lastRenderedPageBreak/>
              <w:t>-  демонстрация интереса к будущей профессии;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</w:t>
            </w:r>
            <w:r w:rsidRPr="001D4DA8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выбор и применение методов и способов решения профессиональных задач</w:t>
            </w:r>
            <w:r w:rsidRPr="001D4DA8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suppressAutoHyphens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lastRenderedPageBreak/>
              <w:t>Творческие проекты</w:t>
            </w:r>
          </w:p>
        </w:tc>
      </w:tr>
      <w:tr w:rsidR="00257E90" w:rsidRPr="001D4DA8" w:rsidTr="00945C32">
        <w:trPr>
          <w:trHeight w:val="637"/>
        </w:trPr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lastRenderedPageBreak/>
              <w:t>- сформированность экологического мышления, понимания влияния социально-экономических процессов на состояние природной и социальной среды; приобретение опыта эколого-направленной деятельности;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экологическое мировоззрение;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знание основ рационального природопользования и охраны природы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A7146B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Участие в коллективных мероприятиях, проводимых на различных уровнях</w:t>
            </w:r>
          </w:p>
        </w:tc>
      </w:tr>
      <w:tr w:rsidR="00257E90" w:rsidRPr="001D4DA8" w:rsidTr="00945C32">
        <w:trPr>
          <w:trHeight w:val="356"/>
        </w:trPr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ответственное отношение к созданию семьи на основе осознанного принятия ценностей семейной жизни;</w:t>
            </w:r>
          </w:p>
        </w:tc>
        <w:tc>
          <w:tcPr>
            <w:tcW w:w="62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уважение к семейным ценностям;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- ответственное отношение к созданию семьи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7E90" w:rsidRPr="001D4DA8" w:rsidRDefault="00257E90" w:rsidP="00945C32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Внеклассные мероприятия, посвящённые институту семьи.</w:t>
            </w:r>
          </w:p>
          <w:p w:rsidR="00257E90" w:rsidRPr="001D4DA8" w:rsidRDefault="00257E90" w:rsidP="00945C32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Мероприятия, проводимые «Молодёжь+»</w:t>
            </w:r>
          </w:p>
        </w:tc>
      </w:tr>
      <w:tr w:rsidR="00257E90" w:rsidRPr="001D4DA8" w:rsidTr="00945C32">
        <w:trPr>
          <w:trHeight w:val="323"/>
        </w:trPr>
        <w:tc>
          <w:tcPr>
            <w:tcW w:w="154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/>
                <w:sz w:val="24"/>
                <w:szCs w:val="24"/>
              </w:rPr>
              <w:t>метапредметные результаты</w:t>
            </w:r>
            <w:r w:rsidRPr="001D4D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57E90" w:rsidRPr="001D4DA8" w:rsidTr="00945C32">
        <w:trPr>
          <w:trHeight w:val="984"/>
        </w:trPr>
        <w:tc>
          <w:tcPr>
            <w:tcW w:w="5803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организация самостоятельных занятий в ходе изучения общеобразовательных дисциплин;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умение планировать собственную деятельность;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осуществление контроля и корректировки своей деятельности;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использование различных ресурсов для достижения поставленных целей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Контроль графика выполнения индивидуальной самостоятельной работы обучающегося; открытые защиты проектных работ</w:t>
            </w:r>
          </w:p>
        </w:tc>
      </w:tr>
      <w:tr w:rsidR="00257E90" w:rsidRPr="001D4DA8" w:rsidTr="00945C32">
        <w:trPr>
          <w:trHeight w:val="984"/>
        </w:trPr>
        <w:tc>
          <w:tcPr>
            <w:tcW w:w="5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lastRenderedPageBreak/>
              <w:t>-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1D4DA8">
              <w:rPr>
                <w:rFonts w:ascii="Times New Roman" w:hAnsi="Times New Roman"/>
                <w:sz w:val="24"/>
                <w:szCs w:val="24"/>
              </w:rPr>
              <w:t>демонстрация коммуникативных способностей;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умение вести диалог, учитывая позицию других участников деятельности;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умение разрешить конфликтную ситуацию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Наблюдение за ролью обучающегося в группе</w:t>
            </w:r>
          </w:p>
        </w:tc>
      </w:tr>
      <w:tr w:rsidR="00257E90" w:rsidRPr="001D4DA8" w:rsidTr="00945C32">
        <w:trPr>
          <w:trHeight w:val="264"/>
        </w:trPr>
        <w:tc>
          <w:tcPr>
            <w:tcW w:w="5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1D4DA8">
              <w:rPr>
                <w:rFonts w:ascii="Times New Roman" w:hAnsi="Times New Roman"/>
                <w:sz w:val="24"/>
                <w:szCs w:val="24"/>
              </w:rPr>
              <w:t>демонстрация способностей к учебно-исследовательской и проектной деятельности;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использование различных методов решения практических задач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suppressAutoHyphens/>
              <w:ind w:left="39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Семинары</w:t>
            </w:r>
          </w:p>
          <w:p w:rsidR="00257E90" w:rsidRPr="001D4DA8" w:rsidRDefault="00257E90" w:rsidP="00945C32">
            <w:pPr>
              <w:suppressAutoHyphens/>
              <w:ind w:left="39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Учебно-практические конференции</w:t>
            </w:r>
          </w:p>
          <w:p w:rsidR="00257E90" w:rsidRPr="001D4DA8" w:rsidRDefault="00257E90" w:rsidP="00945C32">
            <w:pPr>
              <w:suppressAutoHyphens/>
              <w:ind w:left="39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Конкурсы </w:t>
            </w:r>
          </w:p>
          <w:p w:rsidR="00257E90" w:rsidRPr="00257E90" w:rsidRDefault="00257E90" w:rsidP="00257E90">
            <w:pPr>
              <w:suppressAutoHyphens/>
              <w:ind w:left="39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Олимпиады</w:t>
            </w:r>
          </w:p>
        </w:tc>
      </w:tr>
      <w:tr w:rsidR="00257E90" w:rsidRPr="001D4DA8" w:rsidTr="00945C32">
        <w:trPr>
          <w:trHeight w:val="984"/>
        </w:trPr>
        <w:tc>
          <w:tcPr>
            <w:tcW w:w="5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 xml:space="preserve">- 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</w:t>
            </w:r>
            <w:r w:rsidRPr="001D4DA8">
              <w:rPr>
                <w:rFonts w:ascii="Times New Roman" w:hAnsi="Times New Roman"/>
                <w:sz w:val="24"/>
                <w:szCs w:val="24"/>
              </w:rPr>
              <w:lastRenderedPageBreak/>
              <w:t>эргономики, техники безопасности, гигиены, ресурсосбережения, правовых и этических норм, норм информационной безопасности;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lastRenderedPageBreak/>
              <w:t>- эффективный поиск необходимой информации;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использование различных источников информации, включая электронные;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- демонстрация способности самостоятельно использовать необходимую информацию для выполнения поставленных учебных задач;</w:t>
            </w:r>
          </w:p>
          <w:p w:rsidR="00257E90" w:rsidRPr="001D4DA8" w:rsidRDefault="00257E90" w:rsidP="00945C32">
            <w:pPr>
              <w:suppressAutoHyphens/>
              <w:snapToGrid w:val="0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1D4DA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- соблюдение техники безопасности, </w:t>
            </w:r>
            <w:r w:rsidRPr="001D4DA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гигиены, ресурсосбережения, правовых и этических норм, норм информационной безопасности.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Подготовка рефератов, докладов с </w:t>
            </w: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 xml:space="preserve"> электронных источников.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Наблюдение за навыками работы в глобальных, корпоративных и локальных информационных сетях</w:t>
            </w:r>
            <w:r w:rsidRPr="001D4D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57E90" w:rsidRPr="001D4DA8" w:rsidTr="00945C32">
        <w:trPr>
          <w:trHeight w:val="984"/>
        </w:trPr>
        <w:tc>
          <w:tcPr>
            <w:tcW w:w="5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lastRenderedPageBreak/>
              <w:t>- умение определять назначение и функции различных социальных институтов;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 xml:space="preserve">- сформированность представлений о различных социальных институтах и их функциях в обществе (институте </w:t>
            </w:r>
            <w:hyperlink r:id="rId12" w:tooltip="Семья" w:history="1">
              <w:r w:rsidRPr="001D4DA8">
                <w:rPr>
                  <w:rFonts w:ascii="Times New Roman" w:hAnsi="Times New Roman"/>
                  <w:sz w:val="24"/>
                  <w:szCs w:val="24"/>
                </w:rPr>
                <w:t>семьи</w:t>
              </w:r>
            </w:hyperlink>
            <w:r w:rsidRPr="001D4DA8">
              <w:rPr>
                <w:rFonts w:ascii="Times New Roman" w:hAnsi="Times New Roman"/>
                <w:sz w:val="24"/>
                <w:szCs w:val="24"/>
              </w:rPr>
              <w:t xml:space="preserve">, институте </w:t>
            </w:r>
            <w:hyperlink r:id="rId13" w:tooltip="Образование" w:history="1">
              <w:r w:rsidRPr="001D4DA8">
                <w:rPr>
                  <w:rFonts w:ascii="Times New Roman" w:hAnsi="Times New Roman"/>
                  <w:sz w:val="24"/>
                  <w:szCs w:val="24"/>
                </w:rPr>
                <w:t>образования</w:t>
              </w:r>
            </w:hyperlink>
            <w:r w:rsidRPr="001D4DA8">
              <w:rPr>
                <w:rFonts w:ascii="Times New Roman" w:hAnsi="Times New Roman"/>
                <w:sz w:val="24"/>
                <w:szCs w:val="24"/>
              </w:rPr>
              <w:t xml:space="preserve">, институте </w:t>
            </w:r>
            <w:hyperlink r:id="rId14" w:tooltip="Здравоохранение" w:history="1">
              <w:r w:rsidRPr="001D4DA8">
                <w:rPr>
                  <w:rFonts w:ascii="Times New Roman" w:hAnsi="Times New Roman"/>
                  <w:sz w:val="24"/>
                  <w:szCs w:val="24"/>
                </w:rPr>
                <w:t>здравоохранения</w:t>
              </w:r>
            </w:hyperlink>
            <w:r w:rsidRPr="001D4DA8">
              <w:rPr>
                <w:rFonts w:ascii="Times New Roman" w:hAnsi="Times New Roman"/>
                <w:sz w:val="24"/>
                <w:szCs w:val="24"/>
              </w:rPr>
              <w:t xml:space="preserve">, институте </w:t>
            </w:r>
            <w:hyperlink r:id="rId15" w:tooltip="Государство" w:history="1">
              <w:r w:rsidRPr="001D4DA8">
                <w:rPr>
                  <w:rFonts w:ascii="Times New Roman" w:hAnsi="Times New Roman"/>
                  <w:sz w:val="24"/>
                  <w:szCs w:val="24"/>
                </w:rPr>
                <w:t>государственной власти</w:t>
              </w:r>
            </w:hyperlink>
            <w:r w:rsidRPr="001D4DA8">
              <w:rPr>
                <w:rFonts w:ascii="Times New Roman" w:hAnsi="Times New Roman"/>
                <w:sz w:val="24"/>
                <w:szCs w:val="24"/>
              </w:rPr>
              <w:t xml:space="preserve">, институте </w:t>
            </w:r>
            <w:hyperlink r:id="rId16" w:tooltip="Парламентаризм" w:history="1">
              <w:r w:rsidRPr="001D4DA8">
                <w:rPr>
                  <w:rFonts w:ascii="Times New Roman" w:hAnsi="Times New Roman"/>
                  <w:sz w:val="24"/>
                  <w:szCs w:val="24"/>
                </w:rPr>
                <w:t>парламентаризма</w:t>
              </w:r>
            </w:hyperlink>
            <w:r w:rsidRPr="001D4DA8">
              <w:rPr>
                <w:rFonts w:ascii="Times New Roman" w:hAnsi="Times New Roman"/>
                <w:sz w:val="24"/>
                <w:szCs w:val="24"/>
              </w:rPr>
              <w:t xml:space="preserve">, институте </w:t>
            </w:r>
            <w:hyperlink r:id="rId17" w:tooltip="Институте частная собственность (страница отсутствует)" w:history="1">
              <w:r w:rsidRPr="001D4DA8">
                <w:rPr>
                  <w:rFonts w:ascii="Times New Roman" w:hAnsi="Times New Roman"/>
                  <w:sz w:val="24"/>
                  <w:szCs w:val="24"/>
                </w:rPr>
                <w:t>частной собственности</w:t>
              </w:r>
            </w:hyperlink>
            <w:r w:rsidRPr="001D4DA8">
              <w:rPr>
                <w:rFonts w:ascii="Times New Roman" w:hAnsi="Times New Roman"/>
                <w:sz w:val="24"/>
                <w:szCs w:val="24"/>
              </w:rPr>
              <w:t xml:space="preserve">, институте </w:t>
            </w:r>
            <w:hyperlink r:id="rId18" w:tooltip="Религия" w:history="1">
              <w:r w:rsidRPr="001D4DA8">
                <w:rPr>
                  <w:rFonts w:ascii="Times New Roman" w:hAnsi="Times New Roman"/>
                  <w:sz w:val="24"/>
                  <w:szCs w:val="24"/>
                </w:rPr>
                <w:t>религии</w:t>
              </w:r>
            </w:hyperlink>
            <w:r w:rsidRPr="001D4DA8">
              <w:rPr>
                <w:rFonts w:ascii="Times New Roman" w:hAnsi="Times New Roman"/>
                <w:sz w:val="24"/>
                <w:szCs w:val="24"/>
              </w:rPr>
              <w:t xml:space="preserve"> и т. д.)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Деловые игры-моделирование социальных и профессиональных ситуаций.</w:t>
            </w:r>
          </w:p>
        </w:tc>
      </w:tr>
      <w:tr w:rsidR="00257E90" w:rsidRPr="001D4DA8" w:rsidTr="00945C32">
        <w:trPr>
          <w:trHeight w:val="800"/>
        </w:trPr>
        <w:tc>
          <w:tcPr>
            <w:tcW w:w="5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умение самостоятельно оценивать и принимать решения, определяющие стратегию поведения, с учетом гражданских и нравственных ценностей;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демонстрация способности самостоятельно давать оценку ситуации и находить выход из неё;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самоанализ и коррекция результатов собственной работы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Интерпретация результатов наблюдений за деятельностью обучающегося в процессе освоения образовательной</w:t>
            </w:r>
          </w:p>
          <w:p w:rsidR="00257E90" w:rsidRPr="001D4DA8" w:rsidRDefault="00257E90" w:rsidP="00945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программы</w:t>
            </w:r>
          </w:p>
        </w:tc>
      </w:tr>
      <w:tr w:rsidR="00257E90" w:rsidRPr="001D4DA8" w:rsidTr="00945C32">
        <w:trPr>
          <w:trHeight w:val="984"/>
        </w:trPr>
        <w:tc>
          <w:tcPr>
            <w:tcW w:w="5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sz w:val="24"/>
                <w:szCs w:val="24"/>
              </w:rPr>
              <w:t>- умение оценивать свою собственную деятельность, анализировать и делать правильные выводы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57E90" w:rsidRPr="001D4DA8" w:rsidRDefault="00257E90" w:rsidP="00945C32">
            <w:pPr>
              <w:rPr>
                <w:rFonts w:ascii="Times New Roman" w:hAnsi="Times New Roman"/>
                <w:sz w:val="24"/>
                <w:szCs w:val="24"/>
              </w:rPr>
            </w:pPr>
            <w:r w:rsidRPr="001D4DA8">
              <w:rPr>
                <w:rFonts w:ascii="Times New Roman" w:hAnsi="Times New Roman"/>
                <w:bCs/>
                <w:sz w:val="24"/>
                <w:szCs w:val="24"/>
              </w:rPr>
              <w:t>Интерпретация результатов наблюдений за деятельностью обучающегося в процессе освоения образовательной программы</w:t>
            </w:r>
          </w:p>
        </w:tc>
      </w:tr>
    </w:tbl>
    <w:p w:rsidR="00257E90" w:rsidRDefault="00257E90">
      <w:pPr>
        <w:rPr>
          <w:rFonts w:ascii="Times New Roman" w:hAnsi="Times New Roman" w:cs="Times New Roman"/>
          <w:sz w:val="28"/>
          <w:szCs w:val="28"/>
        </w:rPr>
        <w:sectPr w:rsidR="00257E90" w:rsidSect="003C38C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06464" w:rsidRPr="00997F97" w:rsidRDefault="00606464" w:rsidP="0038072E">
      <w:pPr>
        <w:rPr>
          <w:rFonts w:ascii="Times New Roman" w:hAnsi="Times New Roman" w:cs="Times New Roman"/>
          <w:sz w:val="28"/>
          <w:szCs w:val="28"/>
        </w:rPr>
      </w:pPr>
    </w:p>
    <w:sectPr w:rsidR="00606464" w:rsidRPr="00997F97" w:rsidSect="003C3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85E" w:rsidRDefault="00DF485E">
      <w:pPr>
        <w:spacing w:after="0" w:line="240" w:lineRule="auto"/>
      </w:pPr>
      <w:r>
        <w:separator/>
      </w:r>
    </w:p>
  </w:endnote>
  <w:endnote w:type="continuationSeparator" w:id="0">
    <w:p w:rsidR="00DF485E" w:rsidRDefault="00DF4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85E" w:rsidRDefault="00E247D0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B3E7C">
      <w:rPr>
        <w:noProof/>
      </w:rPr>
      <w:t>13</w:t>
    </w:r>
    <w:r>
      <w:rPr>
        <w:noProof/>
      </w:rPr>
      <w:fldChar w:fldCharType="end"/>
    </w:r>
  </w:p>
  <w:p w:rsidR="00DF485E" w:rsidRDefault="00DF485E">
    <w:pPr>
      <w:pStyle w:val="a8"/>
    </w:pPr>
  </w:p>
  <w:p w:rsidR="00DF485E" w:rsidRDefault="00DF485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85E" w:rsidRDefault="00DF485E">
      <w:pPr>
        <w:spacing w:after="0" w:line="240" w:lineRule="auto"/>
      </w:pPr>
      <w:r>
        <w:separator/>
      </w:r>
    </w:p>
  </w:footnote>
  <w:footnote w:type="continuationSeparator" w:id="0">
    <w:p w:rsidR="00DF485E" w:rsidRDefault="00DF48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509"/>
    <w:multiLevelType w:val="hybridMultilevel"/>
    <w:tmpl w:val="6646E988"/>
    <w:lvl w:ilvl="0" w:tplc="863AC3D8">
      <w:start w:val="75"/>
      <w:numFmt w:val="lowerLetter"/>
      <w:lvlText w:val="%1."/>
      <w:lvlJc w:val="left"/>
    </w:lvl>
    <w:lvl w:ilvl="1" w:tplc="DA800B50">
      <w:start w:val="1"/>
      <w:numFmt w:val="lowerLetter"/>
      <w:lvlText w:val="%2"/>
      <w:lvlJc w:val="left"/>
    </w:lvl>
    <w:lvl w:ilvl="2" w:tplc="683C48D2">
      <w:numFmt w:val="decimal"/>
      <w:lvlText w:val=""/>
      <w:lvlJc w:val="left"/>
    </w:lvl>
    <w:lvl w:ilvl="3" w:tplc="248C97CA">
      <w:numFmt w:val="decimal"/>
      <w:lvlText w:val=""/>
      <w:lvlJc w:val="left"/>
    </w:lvl>
    <w:lvl w:ilvl="4" w:tplc="C14C1CF2">
      <w:numFmt w:val="decimal"/>
      <w:lvlText w:val=""/>
      <w:lvlJc w:val="left"/>
    </w:lvl>
    <w:lvl w:ilvl="5" w:tplc="DFEE6E70">
      <w:numFmt w:val="decimal"/>
      <w:lvlText w:val=""/>
      <w:lvlJc w:val="left"/>
    </w:lvl>
    <w:lvl w:ilvl="6" w:tplc="2960B87C">
      <w:numFmt w:val="decimal"/>
      <w:lvlText w:val=""/>
      <w:lvlJc w:val="left"/>
    </w:lvl>
    <w:lvl w:ilvl="7" w:tplc="F93AE7FA">
      <w:numFmt w:val="decimal"/>
      <w:lvlText w:val=""/>
      <w:lvlJc w:val="left"/>
    </w:lvl>
    <w:lvl w:ilvl="8" w:tplc="1A72FFE6">
      <w:numFmt w:val="decimal"/>
      <w:lvlText w:val=""/>
      <w:lvlJc w:val="left"/>
    </w:lvl>
  </w:abstractNum>
  <w:abstractNum w:abstractNumId="1">
    <w:nsid w:val="008F260C"/>
    <w:multiLevelType w:val="multilevel"/>
    <w:tmpl w:val="16A2828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0836347A"/>
    <w:multiLevelType w:val="hybridMultilevel"/>
    <w:tmpl w:val="E56CE3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D95DC6"/>
    <w:multiLevelType w:val="hybridMultilevel"/>
    <w:tmpl w:val="F48C65FE"/>
    <w:lvl w:ilvl="0" w:tplc="5A84CD3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DBE5E6D"/>
    <w:multiLevelType w:val="hybridMultilevel"/>
    <w:tmpl w:val="17B4B3B0"/>
    <w:lvl w:ilvl="0" w:tplc="F9605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0FF55922"/>
    <w:multiLevelType w:val="hybridMultilevel"/>
    <w:tmpl w:val="27100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990086"/>
    <w:multiLevelType w:val="hybridMultilevel"/>
    <w:tmpl w:val="FFCA86D8"/>
    <w:lvl w:ilvl="0" w:tplc="641A950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2F7706"/>
    <w:multiLevelType w:val="hybridMultilevel"/>
    <w:tmpl w:val="84A2BF98"/>
    <w:lvl w:ilvl="0" w:tplc="0A18B1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4466E56"/>
    <w:multiLevelType w:val="multilevel"/>
    <w:tmpl w:val="503EF1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6CF3B90"/>
    <w:multiLevelType w:val="hybridMultilevel"/>
    <w:tmpl w:val="3D3C7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0D11F6"/>
    <w:multiLevelType w:val="hybridMultilevel"/>
    <w:tmpl w:val="58F2B71E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2356BC"/>
    <w:multiLevelType w:val="hybridMultilevel"/>
    <w:tmpl w:val="DA1C157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8E48A7"/>
    <w:multiLevelType w:val="multilevel"/>
    <w:tmpl w:val="34D05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9521DFD"/>
    <w:multiLevelType w:val="hybridMultilevel"/>
    <w:tmpl w:val="5C5822D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A1E7E44"/>
    <w:multiLevelType w:val="hybridMultilevel"/>
    <w:tmpl w:val="21504C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07798F"/>
    <w:multiLevelType w:val="hybridMultilevel"/>
    <w:tmpl w:val="64082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E50F07"/>
    <w:multiLevelType w:val="hybridMultilevel"/>
    <w:tmpl w:val="0A6665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04B6A52"/>
    <w:multiLevelType w:val="hybridMultilevel"/>
    <w:tmpl w:val="F34E9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A435A3"/>
    <w:multiLevelType w:val="hybridMultilevel"/>
    <w:tmpl w:val="E1C02854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2D29E7"/>
    <w:multiLevelType w:val="hybridMultilevel"/>
    <w:tmpl w:val="747E7412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D40E81"/>
    <w:multiLevelType w:val="hybridMultilevel"/>
    <w:tmpl w:val="FAB80E3A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E875DD"/>
    <w:multiLevelType w:val="hybridMultilevel"/>
    <w:tmpl w:val="FD404EDC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3007A6"/>
    <w:multiLevelType w:val="hybridMultilevel"/>
    <w:tmpl w:val="AF4EBD96"/>
    <w:lvl w:ilvl="0" w:tplc="8F449C04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51002BED"/>
    <w:multiLevelType w:val="hybridMultilevel"/>
    <w:tmpl w:val="D88E524C"/>
    <w:lvl w:ilvl="0" w:tplc="E9C611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397123C"/>
    <w:multiLevelType w:val="hybridMultilevel"/>
    <w:tmpl w:val="D88E524C"/>
    <w:lvl w:ilvl="0" w:tplc="E9C611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53FD53F8"/>
    <w:multiLevelType w:val="hybridMultilevel"/>
    <w:tmpl w:val="46A81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AC1048"/>
    <w:multiLevelType w:val="hybridMultilevel"/>
    <w:tmpl w:val="9192271E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C75517"/>
    <w:multiLevelType w:val="hybridMultilevel"/>
    <w:tmpl w:val="392A88B4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EF5016"/>
    <w:multiLevelType w:val="hybridMultilevel"/>
    <w:tmpl w:val="624EAD1E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6A5966"/>
    <w:multiLevelType w:val="multilevel"/>
    <w:tmpl w:val="6AACC99E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30">
    <w:nsid w:val="63242386"/>
    <w:multiLevelType w:val="hybridMultilevel"/>
    <w:tmpl w:val="0A105F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026F8D"/>
    <w:multiLevelType w:val="multilevel"/>
    <w:tmpl w:val="91F8569A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32">
    <w:nsid w:val="6ED41221"/>
    <w:multiLevelType w:val="hybridMultilevel"/>
    <w:tmpl w:val="2C02A9A8"/>
    <w:lvl w:ilvl="0" w:tplc="001A5AA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1CB385F"/>
    <w:multiLevelType w:val="hybridMultilevel"/>
    <w:tmpl w:val="A2B2FF30"/>
    <w:lvl w:ilvl="0" w:tplc="641A950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B18109C"/>
    <w:multiLevelType w:val="hybridMultilevel"/>
    <w:tmpl w:val="F48C65FE"/>
    <w:lvl w:ilvl="0" w:tplc="5A84CD3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7C9C3B1D"/>
    <w:multiLevelType w:val="hybridMultilevel"/>
    <w:tmpl w:val="C2083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0158DF"/>
    <w:multiLevelType w:val="hybridMultilevel"/>
    <w:tmpl w:val="CBF28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5F0896"/>
    <w:multiLevelType w:val="hybridMultilevel"/>
    <w:tmpl w:val="11704EFA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8"/>
  </w:num>
  <w:num w:numId="4">
    <w:abstractNumId w:val="12"/>
  </w:num>
  <w:num w:numId="5">
    <w:abstractNumId w:val="33"/>
  </w:num>
  <w:num w:numId="6">
    <w:abstractNumId w:val="6"/>
  </w:num>
  <w:num w:numId="7">
    <w:abstractNumId w:val="9"/>
  </w:num>
  <w:num w:numId="8">
    <w:abstractNumId w:val="35"/>
  </w:num>
  <w:num w:numId="9">
    <w:abstractNumId w:val="23"/>
  </w:num>
  <w:num w:numId="10">
    <w:abstractNumId w:val="32"/>
  </w:num>
  <w:num w:numId="11">
    <w:abstractNumId w:val="7"/>
  </w:num>
  <w:num w:numId="12">
    <w:abstractNumId w:val="24"/>
  </w:num>
  <w:num w:numId="13">
    <w:abstractNumId w:val="17"/>
  </w:num>
  <w:num w:numId="14">
    <w:abstractNumId w:val="27"/>
  </w:num>
  <w:num w:numId="15">
    <w:abstractNumId w:val="26"/>
  </w:num>
  <w:num w:numId="16">
    <w:abstractNumId w:val="36"/>
  </w:num>
  <w:num w:numId="17">
    <w:abstractNumId w:val="20"/>
  </w:num>
  <w:num w:numId="18">
    <w:abstractNumId w:val="16"/>
  </w:num>
  <w:num w:numId="19">
    <w:abstractNumId w:val="2"/>
  </w:num>
  <w:num w:numId="20">
    <w:abstractNumId w:val="13"/>
  </w:num>
  <w:num w:numId="21">
    <w:abstractNumId w:val="10"/>
  </w:num>
  <w:num w:numId="22">
    <w:abstractNumId w:val="21"/>
  </w:num>
  <w:num w:numId="23">
    <w:abstractNumId w:val="28"/>
  </w:num>
  <w:num w:numId="24">
    <w:abstractNumId w:val="18"/>
  </w:num>
  <w:num w:numId="25">
    <w:abstractNumId w:val="19"/>
  </w:num>
  <w:num w:numId="26">
    <w:abstractNumId w:val="34"/>
  </w:num>
  <w:num w:numId="27">
    <w:abstractNumId w:val="30"/>
  </w:num>
  <w:num w:numId="28">
    <w:abstractNumId w:val="3"/>
  </w:num>
  <w:num w:numId="29">
    <w:abstractNumId w:val="14"/>
  </w:num>
  <w:num w:numId="30">
    <w:abstractNumId w:val="15"/>
  </w:num>
  <w:num w:numId="31">
    <w:abstractNumId w:val="25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</w:num>
  <w:num w:numId="34">
    <w:abstractNumId w:val="29"/>
  </w:num>
  <w:num w:numId="35">
    <w:abstractNumId w:val="31"/>
  </w:num>
  <w:num w:numId="36">
    <w:abstractNumId w:val="37"/>
  </w:num>
  <w:num w:numId="37">
    <w:abstractNumId w:val="11"/>
  </w:num>
  <w:num w:numId="38">
    <w:abstractNumId w:val="0"/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F97"/>
    <w:rsid w:val="00172CA3"/>
    <w:rsid w:val="00243C93"/>
    <w:rsid w:val="002556CE"/>
    <w:rsid w:val="00257E90"/>
    <w:rsid w:val="0029611A"/>
    <w:rsid w:val="003021AC"/>
    <w:rsid w:val="0038072E"/>
    <w:rsid w:val="00386199"/>
    <w:rsid w:val="00395336"/>
    <w:rsid w:val="003A4DE5"/>
    <w:rsid w:val="003C38CB"/>
    <w:rsid w:val="003C3A2E"/>
    <w:rsid w:val="00451538"/>
    <w:rsid w:val="00475409"/>
    <w:rsid w:val="004B7077"/>
    <w:rsid w:val="00606464"/>
    <w:rsid w:val="006A573A"/>
    <w:rsid w:val="006A5C98"/>
    <w:rsid w:val="006E6B24"/>
    <w:rsid w:val="00721ACA"/>
    <w:rsid w:val="00882991"/>
    <w:rsid w:val="008B3E31"/>
    <w:rsid w:val="008B3E7C"/>
    <w:rsid w:val="00940937"/>
    <w:rsid w:val="00973AE7"/>
    <w:rsid w:val="00997F97"/>
    <w:rsid w:val="009F45BF"/>
    <w:rsid w:val="00A64777"/>
    <w:rsid w:val="00AB3D59"/>
    <w:rsid w:val="00B145B2"/>
    <w:rsid w:val="00B84E2E"/>
    <w:rsid w:val="00B964B1"/>
    <w:rsid w:val="00BD1EED"/>
    <w:rsid w:val="00C72B20"/>
    <w:rsid w:val="00CC3A32"/>
    <w:rsid w:val="00DC0CBC"/>
    <w:rsid w:val="00DF485E"/>
    <w:rsid w:val="00E247D0"/>
    <w:rsid w:val="00E96A47"/>
    <w:rsid w:val="00EF63F0"/>
    <w:rsid w:val="00F7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97F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99"/>
    <w:locked/>
    <w:rsid w:val="00997F97"/>
    <w:rPr>
      <w:rFonts w:ascii="Calibri" w:eastAsia="Calibri" w:hAnsi="Calibri" w:cs="Times New Roman"/>
    </w:rPr>
  </w:style>
  <w:style w:type="paragraph" w:styleId="a5">
    <w:name w:val="List Paragraph"/>
    <w:basedOn w:val="a"/>
    <w:qFormat/>
    <w:rsid w:val="00997F9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99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semiHidden/>
    <w:rsid w:val="00997F97"/>
    <w:rPr>
      <w:rFonts w:ascii="Calibri" w:eastAsia="Calibri" w:hAnsi="Calibri" w:cs="Times New Roman"/>
    </w:rPr>
  </w:style>
  <w:style w:type="paragraph" w:styleId="a7">
    <w:name w:val="header"/>
    <w:basedOn w:val="a"/>
    <w:link w:val="a6"/>
    <w:uiPriority w:val="99"/>
    <w:semiHidden/>
    <w:unhideWhenUsed/>
    <w:rsid w:val="00997F97"/>
    <w:pPr>
      <w:tabs>
        <w:tab w:val="center" w:pos="4677"/>
        <w:tab w:val="right" w:pos="9355"/>
      </w:tabs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1">
    <w:name w:val="Верхний колонтитул Знак1"/>
    <w:basedOn w:val="a0"/>
    <w:uiPriority w:val="99"/>
    <w:semiHidden/>
    <w:rsid w:val="00997F97"/>
  </w:style>
  <w:style w:type="paragraph" w:styleId="a8">
    <w:name w:val="footer"/>
    <w:basedOn w:val="a"/>
    <w:link w:val="a9"/>
    <w:uiPriority w:val="99"/>
    <w:unhideWhenUsed/>
    <w:rsid w:val="00997F97"/>
    <w:pPr>
      <w:tabs>
        <w:tab w:val="center" w:pos="4677"/>
        <w:tab w:val="right" w:pos="9355"/>
      </w:tabs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997F97"/>
    <w:rPr>
      <w:rFonts w:ascii="Calibri" w:eastAsia="Calibri" w:hAnsi="Calibri" w:cs="Times New Roman"/>
    </w:rPr>
  </w:style>
  <w:style w:type="character" w:styleId="aa">
    <w:name w:val="Hyperlink"/>
    <w:rsid w:val="00997F97"/>
    <w:rPr>
      <w:color w:val="0000FF"/>
      <w:u w:val="single"/>
    </w:rPr>
  </w:style>
  <w:style w:type="character" w:customStyle="1" w:styleId="apple-converted-space">
    <w:name w:val="apple-converted-space"/>
    <w:basedOn w:val="a0"/>
    <w:rsid w:val="00997F97"/>
  </w:style>
  <w:style w:type="character" w:styleId="ab">
    <w:name w:val="Strong"/>
    <w:qFormat/>
    <w:rsid w:val="00997F97"/>
    <w:rPr>
      <w:b/>
      <w:bCs/>
    </w:rPr>
  </w:style>
  <w:style w:type="paragraph" w:styleId="ac">
    <w:name w:val="Body Text"/>
    <w:basedOn w:val="a"/>
    <w:link w:val="ad"/>
    <w:rsid w:val="00997F9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997F97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Текст выноски Знак"/>
    <w:basedOn w:val="a0"/>
    <w:link w:val="af"/>
    <w:uiPriority w:val="99"/>
    <w:semiHidden/>
    <w:rsid w:val="00997F97"/>
    <w:rPr>
      <w:rFonts w:ascii="Tahoma" w:eastAsia="Calibri" w:hAnsi="Tahoma" w:cs="Times New Roman"/>
      <w:sz w:val="16"/>
      <w:szCs w:val="16"/>
    </w:rPr>
  </w:style>
  <w:style w:type="paragraph" w:styleId="af">
    <w:name w:val="Balloon Text"/>
    <w:basedOn w:val="a"/>
    <w:link w:val="ae"/>
    <w:uiPriority w:val="99"/>
    <w:semiHidden/>
    <w:unhideWhenUsed/>
    <w:rsid w:val="00997F97"/>
    <w:pPr>
      <w:spacing w:after="0" w:line="240" w:lineRule="auto"/>
      <w:jc w:val="both"/>
    </w:pPr>
    <w:rPr>
      <w:rFonts w:ascii="Tahoma" w:eastAsia="Calibri" w:hAnsi="Tahoma" w:cs="Times New Roman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997F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7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E%D0%B1%D1%80%D0%B0%D0%B7%D0%BE%D0%B2%D0%B0%D0%BD%D0%B8%D0%B5" TargetMode="External"/><Relationship Id="rId18" Type="http://schemas.openxmlformats.org/officeDocument/2006/relationships/hyperlink" Target="https://ru.wikipedia.org/wiki/%D0%A0%D0%B5%D0%BB%D0%B8%D0%B3%D0%B8%D1%8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A1%D0%B5%D0%BC%D1%8C%D1%8F" TargetMode="External"/><Relationship Id="rId17" Type="http://schemas.openxmlformats.org/officeDocument/2006/relationships/hyperlink" Target="https://ru.wikipedia.org/w/index.php?title=%D0%98%D0%BD%D1%81%D1%82%D0%B8%D1%82%D1%83%D1%82%D0%B5_%D1%87%D0%B0%D1%81%D1%82%D0%BD%D0%B0%D1%8F_%D1%81%D0%BE%D0%B1%D1%81%D1%82%D0%B2%D0%B5%D0%BD%D0%BD%D0%BE%D1%81%D1%82%D1%8C&amp;action=edit&amp;redlink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F%D0%B0%D1%80%D0%BB%D0%B0%D0%BC%D0%B5%D0%BD%D1%82%D0%B0%D1%80%D0%B8%D0%B7%D0%B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3%D0%BE%D1%81%D1%83%D0%B4%D0%B0%D1%80%D1%81%D1%82%D0%B2%D0%BE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ru.wikipedia.org/wiki/%D0%97%D0%B4%D1%80%D0%B0%D0%B2%D0%BE%D0%BE%D1%85%D1%80%D0%B0%D0%BD%D0%B5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9FC36-DCC3-4153-B6EB-BEB4D9075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21</Pages>
  <Words>4390</Words>
  <Characters>25023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Юля</cp:lastModifiedBy>
  <cp:revision>17</cp:revision>
  <cp:lastPrinted>2019-10-08T10:06:00Z</cp:lastPrinted>
  <dcterms:created xsi:type="dcterms:W3CDTF">2018-09-19T05:04:00Z</dcterms:created>
  <dcterms:modified xsi:type="dcterms:W3CDTF">2021-04-22T12:50:00Z</dcterms:modified>
</cp:coreProperties>
</file>