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6F" w:rsidRPr="00543FCD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534E6F" w:rsidRPr="00543FCD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534E6F" w:rsidRPr="00543FCD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19.02.10 Технология продукции общественного питания</w:t>
      </w:r>
    </w:p>
    <w:p w:rsidR="00534E6F" w:rsidRPr="00543FCD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31т</w:t>
      </w:r>
    </w:p>
    <w:p w:rsidR="00534E6F" w:rsidRPr="00543FCD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4E6F" w:rsidRPr="00543FCD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34E6F" w:rsidRDefault="00534E6F" w:rsidP="00534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akramova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.50@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mail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543FCD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543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534E6F" w:rsidRDefault="00534E6F" w:rsidP="00534E6F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4E6F" w:rsidRPr="00534E6F" w:rsidRDefault="00534E6F" w:rsidP="00534E6F">
      <w:pP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Тема: 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предложения в немецком языке</w:t>
      </w:r>
    </w:p>
    <w:p w:rsidR="00EE4F18" w:rsidRPr="00534E6F" w:rsidRDefault="00534E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В отличие от русского, </w:t>
      </w:r>
      <w:r w:rsidRPr="00534E6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построение предложения в немецком языке</w:t>
      </w: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 подчиняется строгим правилам, несоблюдение которых приводит к потере или искажению смысла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простом повествовательном предложении сказуемое всегда стоит на втором месте. Если вынести его в начало, предложение трансформируется в вопросительное или побудительное.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Например:</w:t>
      </w:r>
    </w:p>
    <w:p w:rsidR="00534E6F" w:rsidRPr="00534E6F" w:rsidRDefault="00534E6F" w:rsidP="00534E6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Sie kommen. Они приходят.</w:t>
      </w:r>
    </w:p>
    <w:p w:rsidR="00534E6F" w:rsidRPr="00534E6F" w:rsidRDefault="00534E6F" w:rsidP="00534E6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Kommen Sie? Вы прийдете?</w:t>
      </w:r>
    </w:p>
    <w:p w:rsidR="00534E6F" w:rsidRPr="00534E6F" w:rsidRDefault="00534E6F" w:rsidP="00534E6F">
      <w:pPr>
        <w:numPr>
          <w:ilvl w:val="0"/>
          <w:numId w:val="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Kommen Sie! Приходите!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Или:</w:t>
      </w:r>
    </w:p>
    <w:p w:rsidR="00534E6F" w:rsidRPr="00534E6F" w:rsidRDefault="00534E6F" w:rsidP="00534E6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Wir gehen nach Hause. Мы идем домой.</w:t>
      </w:r>
    </w:p>
    <w:p w:rsidR="00534E6F" w:rsidRPr="00534E6F" w:rsidRDefault="00534E6F" w:rsidP="00534E6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Gehen wir nach Hause? Мы идем домой?</w:t>
      </w:r>
    </w:p>
    <w:p w:rsidR="00534E6F" w:rsidRPr="00534E6F" w:rsidRDefault="00534E6F" w:rsidP="00534E6F">
      <w:pPr>
        <w:numPr>
          <w:ilvl w:val="0"/>
          <w:numId w:val="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Gehen wir nach Hause!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Пойдемте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!</w:t>
      </w:r>
    </w:p>
    <w:p w:rsidR="00534E6F" w:rsidRPr="00534E6F" w:rsidRDefault="00534E6F" w:rsidP="00534E6F">
      <w:pPr>
        <w:shd w:val="clear" w:color="auto" w:fill="FCF8E3"/>
        <w:spacing w:line="360" w:lineRule="atLeast"/>
        <w:textAlignment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Обратите внимание!</w:t>
      </w:r>
      <w:r w:rsidRPr="00534E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Побудительные предложения (2л.ед.ч. и 2л.мн.ч.) имеют и другие отличия от повествовательных предложений. Вопросительные же предложения могут* отличаться только расположением глагола.</w:t>
      </w:r>
    </w:p>
    <w:p w:rsidR="00534E6F" w:rsidRPr="00534E6F" w:rsidRDefault="00534E6F" w:rsidP="00534E6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Du fährst nach Deutschland. Ты едешь в Германию. (в повествовательном предложении сказуемое ставится вторым)</w:t>
      </w:r>
    </w:p>
    <w:p w:rsidR="00534E6F" w:rsidRPr="00534E6F" w:rsidRDefault="00534E6F" w:rsidP="00534E6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Fährst du nach Deutschland? Ты едешь в Германию? (отличает от повествовательного предложения только порядок слов — сказуемое выносится на 1 место)</w:t>
      </w:r>
    </w:p>
    <w:p w:rsidR="00534E6F" w:rsidRPr="00534E6F" w:rsidRDefault="00534E6F" w:rsidP="00534E6F">
      <w:pPr>
        <w:numPr>
          <w:ilvl w:val="0"/>
          <w:numId w:val="3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Fahr nach Deutschland! Едь в Германию! (отсутствует подлежащее, не совпадает форма глагола).</w:t>
      </w:r>
    </w:p>
    <w:p w:rsidR="00534E6F" w:rsidRPr="00534E6F" w:rsidRDefault="00534E6F" w:rsidP="00534E6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Ihr fahrt nach Deutschland. Вы едете в Германию. (сказуемое — второе)</w:t>
      </w:r>
    </w:p>
    <w:p w:rsidR="00534E6F" w:rsidRPr="00534E6F" w:rsidRDefault="00534E6F" w:rsidP="00534E6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Fahrt ihr nach Deutschland? Вы едете в Германию? (отличается от повествовательного предложения только порядком слов — сказуемое на первом месте)</w:t>
      </w:r>
    </w:p>
    <w:p w:rsidR="00534E6F" w:rsidRPr="00534E6F" w:rsidRDefault="00534E6F" w:rsidP="00534E6F">
      <w:pPr>
        <w:numPr>
          <w:ilvl w:val="0"/>
          <w:numId w:val="4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Fahrt nach Deutschland! Едьте в Германию! (отсутстует подлежащее)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точки зрения синтаксиса, вопросительные предложения в немецком языке могут быть двух видов:</w:t>
      </w:r>
    </w:p>
    <w:p w:rsidR="00534E6F" w:rsidRPr="00534E6F" w:rsidRDefault="00534E6F" w:rsidP="00534E6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вопросительного слова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сказуемое выносится на первое место, а подлежащее стоит на втором (примеры именно таких предложений мы рассмотрели выше);</w:t>
      </w:r>
    </w:p>
    <w:p w:rsidR="00534E6F" w:rsidRPr="00534E6F" w:rsidRDefault="00534E6F" w:rsidP="00534E6F">
      <w:pPr>
        <w:numPr>
          <w:ilvl w:val="0"/>
          <w:numId w:val="5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вопросительным словом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когда на первом месте находится вопросительное слово, за ним — сказуемое, а на третьем месте — подлежащее.</w:t>
      </w:r>
    </w:p>
    <w:p w:rsidR="00534E6F" w:rsidRPr="00534E6F" w:rsidRDefault="00534E6F" w:rsidP="00534E6F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Leben Sie in Dresden? Вы живете в Дрездене?</w:t>
      </w:r>
    </w:p>
    <w:p w:rsidR="00534E6F" w:rsidRPr="00534E6F" w:rsidRDefault="00534E6F" w:rsidP="00534E6F">
      <w:pPr>
        <w:numPr>
          <w:ilvl w:val="0"/>
          <w:numId w:val="6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Wo leben Sie? Где вы живете? (wo? — вопросительное слово)</w:t>
      </w:r>
    </w:p>
    <w:p w:rsidR="00534E6F" w:rsidRPr="00534E6F" w:rsidRDefault="00534E6F" w:rsidP="00534E6F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Типы предложения в немецком языке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немецком языке существует несколько типов предложений. Рассмотрим схему: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Предложение</w:t>
      </w:r>
    </w:p>
    <w:p w:rsidR="00534E6F" w:rsidRPr="00534E6F" w:rsidRDefault="00534E6F" w:rsidP="00534E6F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Простое</w:t>
      </w:r>
    </w:p>
    <w:p w:rsidR="00534E6F" w:rsidRPr="00534E6F" w:rsidRDefault="00534E6F" w:rsidP="00534E6F">
      <w:pPr>
        <w:numPr>
          <w:ilvl w:val="1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Нераспространенное без второстепенных членов (Ich lese. Я читаю. )</w:t>
      </w:r>
    </w:p>
    <w:p w:rsidR="00534E6F" w:rsidRPr="00534E6F" w:rsidRDefault="00534E6F" w:rsidP="00534E6F">
      <w:pPr>
        <w:numPr>
          <w:ilvl w:val="1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Распространенное с второстепенными членами (Ich lese dieses Buch. Я читаю эту книгу.)</w:t>
      </w:r>
    </w:p>
    <w:p w:rsidR="00534E6F" w:rsidRPr="00534E6F" w:rsidRDefault="00534E6F" w:rsidP="00534E6F">
      <w:pPr>
        <w:numPr>
          <w:ilvl w:val="0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Сложное</w:t>
      </w:r>
    </w:p>
    <w:p w:rsidR="00534E6F" w:rsidRPr="00534E6F" w:rsidRDefault="00534E6F" w:rsidP="00534E6F">
      <w:pPr>
        <w:numPr>
          <w:ilvl w:val="1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Сложносочиненное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 Meine Freunde gehen ins Kino, aber ich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bleibe zu Hause.  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друзья идут в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кино, но я остаюсь дома.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 </w:t>
      </w:r>
      <w:r w:rsidRPr="00534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, aber _____ </w:t>
      </w:r>
      <w:r w:rsidRPr="00534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 ist sehr kalt, darum gehe ich heute nicht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spazieren.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холодно, поэтому я не иду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сегодня гулять (не гуляю сегодня).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 </w:t>
      </w:r>
      <w:r w:rsidRPr="00534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, darum </w:t>
      </w:r>
      <w:r w:rsidRPr="00534E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_____.</w:t>
      </w:r>
    </w:p>
    <w:p w:rsidR="00534E6F" w:rsidRPr="00534E6F" w:rsidRDefault="00534E6F" w:rsidP="00534E6F">
      <w:pPr>
        <w:numPr>
          <w:ilvl w:val="1"/>
          <w:numId w:val="7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Сложноподчиненное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: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>Nachdem ich gegessen habe, trinke ich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immer Kaffee.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еды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пью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кофе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.Morgen gehen wir spazieren, wenn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br/>
        <w:t xml:space="preserve">wir frei sind.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мы пойдем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гулять, если будем свободны.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Сложносочиненными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называются предложения, состоящие из нескольких самостоятельных простых предложений, объединенных общим смыслом. Соединяют такие предложения запятой или сочинительным союзом/союзным словом (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und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aber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но,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oder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или,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denn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так как).</w:t>
      </w:r>
    </w:p>
    <w:p w:rsidR="00534E6F" w:rsidRPr="00534E6F" w:rsidRDefault="00534E6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В большинстве случаев, союзы не влияют на порядок слов в предложении (см. пример 1 в схеме). Однако существуют союзы/союзные слова, влияющие на порядок слов в сложносочиненном предложении. К ним относятся: </w:t>
      </w:r>
      <w:r w:rsidRPr="00534E6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darum</w:t>
      </w: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 — поэтому, </w:t>
      </w:r>
      <w:r w:rsidRPr="00534E6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deshalb</w:t>
      </w: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 — потому, </w:t>
      </w:r>
      <w:r w:rsidRPr="00534E6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trotztdem </w:t>
      </w: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— несмотря на это , </w:t>
      </w:r>
      <w:r w:rsidRPr="00534E6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also</w:t>
      </w:r>
      <w:r w:rsidRPr="00534E6F">
        <w:rPr>
          <w:rFonts w:ascii="Times New Roman" w:hAnsi="Times New Roman" w:cs="Times New Roman"/>
          <w:sz w:val="28"/>
          <w:szCs w:val="28"/>
          <w:shd w:val="clear" w:color="auto" w:fill="FFFFFF"/>
        </w:rPr>
        <w:t> — следовательно и другие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Сложноподчиненные предложения в немецком языке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сложные предложения, состоящие из двух и более простых, одно из которых является главным, а остальные — придаточными.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и придаточные предложения могут соединяться подчинительными союзами (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wenn — 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weil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так как 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als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как и др.), а также наречиями и местоимениями (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welcher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какой 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warum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почему 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wohin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куда,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dass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что и др.)</w:t>
      </w:r>
    </w:p>
    <w:p w:rsidR="00534E6F" w:rsidRPr="00534E6F" w:rsidRDefault="00534E6F" w:rsidP="00534E6F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Teilen Sie bitte mit,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wohin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Sie gehen.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Сообщите, пожалуйста, куда Вы идете.</w:t>
      </w:r>
    </w:p>
    <w:p w:rsidR="00534E6F" w:rsidRPr="00534E6F" w:rsidRDefault="00534E6F" w:rsidP="00534E6F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Ich hoffe,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dass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du kommst.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надеюсь, что ты придешь.</w:t>
      </w:r>
    </w:p>
    <w:p w:rsidR="00534E6F" w:rsidRPr="00534E6F" w:rsidRDefault="00534E6F" w:rsidP="00534E6F">
      <w:pPr>
        <w:numPr>
          <w:ilvl w:val="0"/>
          <w:numId w:val="8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Wenn</w:t>
      </w: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das Wetter gut ist, besucht er seine Oma.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погода будет хорошей, он навестит свою бабушку.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изучение немецкого языка, необходимо обратить пристальное внимание на 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придаточные предложения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слов в них. Это поможет лучше понимать носителей языка, речь которых в большинстве своем состоит именно из сложных предложений.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И если со сложносочиненными предложениями все достаточно просто, сложноподчиненные зачастую вызывают трудности при изучении.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порядок слов в придаточном предложении на примере: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34E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Nachdem die Mutter gegessen hat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, trinkt sie gern Tee. После еды мама охотно пьет чай.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Nachdem die Mutter gegessen hat — придаточное предложение.</w:t>
      </w:r>
    </w:p>
    <w:p w:rsidR="00534E6F" w:rsidRPr="00534E6F" w:rsidRDefault="00534E6F" w:rsidP="00534E6F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первом месте всегда стоит союз или союзное слово. В данном случае — nachdem.</w:t>
      </w:r>
    </w:p>
    <w:p w:rsidR="00534E6F" w:rsidRPr="00534E6F" w:rsidRDefault="00534E6F" w:rsidP="00534E6F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конец придаточного предложения выносится изменяемая часть сказуемого (здесь — hat).</w:t>
      </w:r>
    </w:p>
    <w:p w:rsidR="00534E6F" w:rsidRPr="00534E6F" w:rsidRDefault="00534E6F" w:rsidP="00534E6F">
      <w:pPr>
        <w:numPr>
          <w:ilvl w:val="0"/>
          <w:numId w:val="9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Неизменяемая часть сказуемого всегда находится на предпоследнем месте (gegessen).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Кроме этого, необходимо запомнить и такие особенности:</w:t>
      </w:r>
    </w:p>
    <w:p w:rsidR="00534E6F" w:rsidRPr="00534E6F" w:rsidRDefault="00534E6F" w:rsidP="00534E6F">
      <w:pPr>
        <w:numPr>
          <w:ilvl w:val="0"/>
          <w:numId w:val="10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придаточном предложении есть отрицание nicht, оно всегда стоит перед сказуемым.</w:t>
      </w:r>
    </w:p>
    <w:p w:rsidR="00534E6F" w:rsidRPr="00534E6F" w:rsidRDefault="00534E6F" w:rsidP="00534E6F">
      <w:pPr>
        <w:shd w:val="clear" w:color="auto" w:fill="FFFFFF"/>
        <w:spacing w:after="40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Wenn die Mutter zu Mittag nicht gegessen hat, trinkt sie Tee. </w:t>
      </w:r>
      <w:r w:rsidRPr="00534E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мама не пообедала, она пьет чай.</w:t>
      </w:r>
    </w:p>
    <w:p w:rsidR="00534E6F" w:rsidRPr="00534E6F" w:rsidRDefault="00534E6F" w:rsidP="00534E6F">
      <w:pPr>
        <w:numPr>
          <w:ilvl w:val="0"/>
          <w:numId w:val="11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Возвратное местоимение стоит в придаточном предложении перед подлежащим-существительным, но после подлежащего, если оно выражено местоимением.</w:t>
      </w:r>
    </w:p>
    <w:p w:rsidR="00534E6F" w:rsidRPr="00534E6F" w:rsidRDefault="00534E6F" w:rsidP="00534E6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Ich möchte wissen, wofür du dich interessirt.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знать, чем ты интересуешься.</w:t>
      </w:r>
    </w:p>
    <w:p w:rsidR="00534E6F" w:rsidRPr="00534E6F" w:rsidRDefault="00534E6F" w:rsidP="00534E6F">
      <w:pPr>
        <w:numPr>
          <w:ilvl w:val="0"/>
          <w:numId w:val="12"/>
        </w:numPr>
        <w:shd w:val="clear" w:color="auto" w:fill="FFFFFF"/>
        <w:spacing w:before="168" w:after="16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E6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Ich möchte wissen, wofür sich mein Freund interessiert. </w:t>
      </w:r>
      <w:r w:rsidRPr="00534E6F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знать, чем интересуется мой друг.</w:t>
      </w:r>
    </w:p>
    <w:p w:rsidR="00534E6F" w:rsidRPr="00534E6F" w:rsidRDefault="00534E6F" w:rsidP="00534E6F">
      <w:pPr>
        <w:pStyle w:val="3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 w:rsidRPr="00534E6F">
        <w:rPr>
          <w:sz w:val="28"/>
          <w:szCs w:val="28"/>
        </w:rPr>
        <w:t>Порядок слов в придаточном предложении. Таблица</w:t>
      </w:r>
    </w:p>
    <w:tbl>
      <w:tblPr>
        <w:tblW w:w="67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8"/>
        <w:gridCol w:w="3382"/>
      </w:tblGrid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7ABD5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7ABD5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Пример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1. Придаточное предложение может стоять перед главным, после него, а также может быть вставлено в главное предложение.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Wenn ich frei bin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besuche ich dich.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Ich besuche dich,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wenn ich frei bin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буду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свободен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навещу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тебя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Wir haben den Studenten,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der aus Berlin gekommen ist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gestern im Kino gesehen.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увидели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приехавшего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Берлина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студента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вчера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кинотеатре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Deine Frage,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ob ich dich 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verstehe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habe ich gehört.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Твой вопрос, понимаю ли я тебя, я услышал.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2.Союзы/союзные слова всегда стоят первыми в придаточных предложениях.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Ich weiß,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dass niemand kommt.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Я знаю, что никто не прийдет.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3. В некоторых случаях предлог могеж стоять перед союзным словом.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weiß nicht, </w:t>
            </w:r>
            <w:r w:rsidRPr="00534E6F">
              <w:rPr>
                <w:rStyle w:val="a5"/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mit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 wem du kommst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Он не знает, с кем ты прийдешь.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4. Изменяемая часть сказуемого стоит в самом конце придаточного предложения.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 Zeit zeigt,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ob er Recht </w:t>
            </w:r>
            <w:r w:rsidRPr="00534E6F">
              <w:rPr>
                <w:rStyle w:val="a3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hat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Время покажет, прав ли он.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5. Неизменяемая часть сказуемого стоит предпоследней (перед изменяемой частью сказуемого)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Sie geht dorthin,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wohin sie </w:t>
            </w:r>
            <w:r w:rsidRPr="00534E6F">
              <w:rPr>
                <w:rStyle w:val="a3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gehen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 muss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Она идет туда, куда должна идти.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6. Отрицание nicht всегда стоит перед сказуемым.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 Lehrer hat verstanden,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dass ich dieses Buch noch </w:t>
            </w:r>
            <w:r w:rsidRPr="00534E6F">
              <w:rPr>
                <w:rStyle w:val="a3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nicht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 gelesen habe.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Учитель понял, что я еще не прочел эту книгу.</w:t>
            </w:r>
          </w:p>
        </w:tc>
      </w:tr>
      <w:tr w:rsidR="00534E6F" w:rsidRPr="00534E6F" w:rsidTr="00534E6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 xml:space="preserve">7. Возвратное местоимение стоит перед подлежащим, если оно выражено существительным, и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подлежащего-местоимения.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4E6F" w:rsidRPr="00534E6F" w:rsidRDefault="00534E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Sagen Sie mir bitte,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wofür Sie </w:t>
            </w:r>
            <w:r w:rsidRPr="00534E6F">
              <w:rPr>
                <w:rStyle w:val="a3"/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sich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  <w:lang w:val="en-US"/>
              </w:rPr>
              <w:t>interessieren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Pr="00534E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t>Скажите, пожалуйста, чем вы интересуетесь?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Ich möchte 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wissen, 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wofür </w:t>
            </w:r>
            <w:r w:rsidRPr="00534E6F">
              <w:rPr>
                <w:rStyle w:val="a3"/>
                <w:rFonts w:ascii="Times New Roman" w:hAnsi="Times New Roman" w:cs="Times New Roman"/>
                <w:i/>
                <w:iCs/>
                <w:sz w:val="28"/>
                <w:szCs w:val="28"/>
              </w:rPr>
              <w:t>sich</w:t>
            </w:r>
            <w:r w:rsidRPr="00534E6F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 mein Nachbar interessiert? </w:t>
            </w:r>
            <w:r w:rsidRPr="00534E6F">
              <w:rPr>
                <w:rFonts w:ascii="Times New Roman" w:hAnsi="Times New Roman" w:cs="Times New Roman"/>
                <w:sz w:val="28"/>
                <w:szCs w:val="28"/>
              </w:rPr>
              <w:br/>
              <w:t>Мне хотелось бы знать, чем интересуется мой сосед?</w:t>
            </w:r>
          </w:p>
        </w:tc>
      </w:tr>
    </w:tbl>
    <w:p w:rsidR="00534E6F" w:rsidRPr="00534E6F" w:rsidRDefault="00534E6F">
      <w:pPr>
        <w:rPr>
          <w:rFonts w:ascii="Times New Roman" w:hAnsi="Times New Roman" w:cs="Times New Roman"/>
          <w:sz w:val="28"/>
          <w:szCs w:val="28"/>
        </w:rPr>
      </w:pPr>
    </w:p>
    <w:sectPr w:rsidR="00534E6F" w:rsidRPr="0053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04D83"/>
    <w:multiLevelType w:val="multilevel"/>
    <w:tmpl w:val="B5E6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C77295"/>
    <w:multiLevelType w:val="multilevel"/>
    <w:tmpl w:val="277C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E115B"/>
    <w:multiLevelType w:val="multilevel"/>
    <w:tmpl w:val="FE9E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145EE"/>
    <w:multiLevelType w:val="multilevel"/>
    <w:tmpl w:val="19DA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61AE5"/>
    <w:multiLevelType w:val="multilevel"/>
    <w:tmpl w:val="048CE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D1609C"/>
    <w:multiLevelType w:val="multilevel"/>
    <w:tmpl w:val="26448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1253AE"/>
    <w:multiLevelType w:val="multilevel"/>
    <w:tmpl w:val="F0B60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6F4480"/>
    <w:multiLevelType w:val="multilevel"/>
    <w:tmpl w:val="6924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047BB9"/>
    <w:multiLevelType w:val="multilevel"/>
    <w:tmpl w:val="558E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BF30CD"/>
    <w:multiLevelType w:val="multilevel"/>
    <w:tmpl w:val="E6165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1A6"/>
    <w:multiLevelType w:val="multilevel"/>
    <w:tmpl w:val="2304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30292"/>
    <w:multiLevelType w:val="multilevel"/>
    <w:tmpl w:val="77A6B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7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E6F"/>
    <w:rsid w:val="00534E6F"/>
    <w:rsid w:val="00EE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4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E6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34E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3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E6F"/>
    <w:rPr>
      <w:i/>
      <w:iCs/>
    </w:rPr>
  </w:style>
  <w:style w:type="character" w:styleId="a6">
    <w:name w:val="Hyperlink"/>
    <w:basedOn w:val="a0"/>
    <w:uiPriority w:val="99"/>
    <w:semiHidden/>
    <w:unhideWhenUsed/>
    <w:rsid w:val="00534E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34E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E6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34E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34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E6F"/>
    <w:rPr>
      <w:i/>
      <w:iCs/>
    </w:rPr>
  </w:style>
  <w:style w:type="character" w:styleId="a6">
    <w:name w:val="Hyperlink"/>
    <w:basedOn w:val="a0"/>
    <w:uiPriority w:val="99"/>
    <w:semiHidden/>
    <w:unhideWhenUsed/>
    <w:rsid w:val="00534E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9168">
          <w:marLeft w:val="0"/>
          <w:marRight w:val="0"/>
          <w:marTop w:val="1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5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1063</Words>
  <Characters>6062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2021-03-15T06:19:00Z</dcterms:created>
  <dcterms:modified xsi:type="dcterms:W3CDTF">2021-03-15T06:24:00Z</dcterms:modified>
</cp:coreProperties>
</file>