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337" w:rsidRDefault="00F40337" w:rsidP="00F40337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Учебная дисциплина</w:t>
      </w:r>
      <w:r>
        <w:rPr>
          <w:b/>
          <w:color w:val="000000"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bCs/>
          <w:sz w:val="24"/>
          <w:szCs w:val="24"/>
        </w:rPr>
        <w:t>МДК. 05. 01.</w:t>
      </w:r>
      <w:r>
        <w:rPr>
          <w:rStyle w:val="a8"/>
          <w:b/>
          <w:sz w:val="24"/>
          <w:szCs w:val="24"/>
        </w:rPr>
        <w:t xml:space="preserve"> </w:t>
      </w:r>
      <w:r>
        <w:rPr>
          <w:rStyle w:val="a8"/>
          <w:b/>
          <w:sz w:val="28"/>
          <w:szCs w:val="28"/>
        </w:rPr>
        <w:t>Организация приготовления, подготовки к реализации хлебобулочных,  мучных кондитерских  изделий разнообразного ассортимента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Дата:   04 декабря 2020 г.    1 пара</w:t>
      </w:r>
    </w:p>
    <w:p w:rsidR="00F40337" w:rsidRPr="00F40337" w:rsidRDefault="00F40337" w:rsidP="00F40337">
      <w:pPr>
        <w:pStyle w:val="a7"/>
        <w:jc w:val="both"/>
        <w:rPr>
          <w:color w:val="000000"/>
          <w:sz w:val="28"/>
          <w:szCs w:val="28"/>
        </w:rPr>
      </w:pPr>
      <w:r w:rsidRPr="00F40337">
        <w:rPr>
          <w:color w:val="000000"/>
          <w:sz w:val="28"/>
          <w:szCs w:val="28"/>
        </w:rPr>
        <w:t>Группа: 44 по  профессии 43.01.09 Повар, кондитер</w:t>
      </w:r>
    </w:p>
    <w:p w:rsidR="00FE7453" w:rsidRDefault="00F40337" w:rsidP="00F4033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40337">
        <w:rPr>
          <w:rFonts w:ascii="Times New Roman" w:hAnsi="Times New Roman" w:cs="Times New Roman"/>
          <w:color w:val="000000"/>
          <w:sz w:val="28"/>
          <w:szCs w:val="28"/>
        </w:rPr>
        <w:t xml:space="preserve">Тема урока: </w:t>
      </w:r>
      <w:proofErr w:type="spellStart"/>
      <w:r w:rsidRPr="00F40337">
        <w:rPr>
          <w:rFonts w:ascii="Times New Roman" w:hAnsi="Times New Roman" w:cs="Times New Roman"/>
          <w:color w:val="000000"/>
          <w:sz w:val="28"/>
          <w:szCs w:val="28"/>
        </w:rPr>
        <w:t>Дозировачно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F40337">
        <w:rPr>
          <w:rFonts w:ascii="Times New Roman" w:hAnsi="Times New Roman" w:cs="Times New Roman"/>
          <w:color w:val="000000"/>
          <w:sz w:val="28"/>
          <w:szCs w:val="28"/>
        </w:rPr>
        <w:t xml:space="preserve"> формовочное оборудование</w:t>
      </w:r>
    </w:p>
    <w:p w:rsidR="00F40337" w:rsidRPr="00F40337" w:rsidRDefault="00F40337" w:rsidP="00F40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40337">
        <w:rPr>
          <w:rFonts w:ascii="Times New Roman" w:eastAsia="Times New Roman" w:hAnsi="Times New Roman" w:cs="Times New Roman"/>
          <w:sz w:val="28"/>
          <w:szCs w:val="28"/>
        </w:rPr>
        <w:t>Дозировочно-формовочное оборудование предназначено для деления продукта на порции методом дозирования и формования.</w:t>
      </w:r>
    </w:p>
    <w:p w:rsidR="00F40337" w:rsidRPr="00F40337" w:rsidRDefault="00D4486D" w:rsidP="00F40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48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40337">
        <w:rPr>
          <w:rFonts w:ascii="Times New Roman" w:eastAsia="Times New Roman" w:hAnsi="Times New Roman" w:cs="Times New Roman"/>
          <w:sz w:val="28"/>
          <w:szCs w:val="28"/>
        </w:rPr>
        <w:t xml:space="preserve">Формование — процесс придания отмеренным порциям продукта заданных формы и геометрических размеров, которые должны сохраняться у полученных изделий при дальнейшей технологической обработке. Формование производится различными способами: штампованием, резанием, отливкой, отсадкой. Способ формования зависит от структурно-механических свойств теста, в основном от его </w:t>
      </w:r>
      <w:proofErr w:type="spellStart"/>
      <w:r w:rsidRPr="00F40337">
        <w:rPr>
          <w:rFonts w:ascii="Times New Roman" w:eastAsia="Times New Roman" w:hAnsi="Times New Roman" w:cs="Times New Roman"/>
          <w:sz w:val="28"/>
          <w:szCs w:val="28"/>
        </w:rPr>
        <w:t>пластичновязких</w:t>
      </w:r>
      <w:proofErr w:type="spellEnd"/>
      <w:r w:rsidRPr="00F40337">
        <w:rPr>
          <w:rFonts w:ascii="Times New Roman" w:eastAsia="Times New Roman" w:hAnsi="Times New Roman" w:cs="Times New Roman"/>
          <w:sz w:val="28"/>
          <w:szCs w:val="28"/>
        </w:rPr>
        <w:t xml:space="preserve"> свойств</w:t>
      </w:r>
    </w:p>
    <w:p w:rsidR="00F40337" w:rsidRPr="00F40337" w:rsidRDefault="00F40337" w:rsidP="00F40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40337">
        <w:rPr>
          <w:rFonts w:ascii="Times New Roman" w:eastAsia="Times New Roman" w:hAnsi="Times New Roman" w:cs="Times New Roman"/>
          <w:sz w:val="28"/>
          <w:szCs w:val="28"/>
        </w:rPr>
        <w:t>Формованию подвергают только легкодеформируемые продукты, хорошо сохраняющие приданную им форму после снятия приложенной нагрузки. Жидкие и сыпучие продукты только дозируют.</w:t>
      </w:r>
    </w:p>
    <w:p w:rsidR="00F40337" w:rsidRPr="00F40337" w:rsidRDefault="00F40337" w:rsidP="00F40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40337">
        <w:rPr>
          <w:rFonts w:ascii="Times New Roman" w:eastAsia="Times New Roman" w:hAnsi="Times New Roman" w:cs="Times New Roman"/>
          <w:sz w:val="28"/>
          <w:szCs w:val="28"/>
        </w:rPr>
        <w:t>В зависимости от вида теста тестовые заготовки формуют на штампующих машинах ударного действия, ротационных и отсадочных машинах. На предприятиях общественного питания используют технологические машины, осуществляющие одновременно дозирование и формование, т.е. одновременно делят продукты на порции заданной массы и придают им определенную геометрическую форму. Сдвоенному дозировочно-формовочному процессу могут быть подвергнуты продукты, хорошо сохраняющие приданную им форму, например изделия из фарша + тесто и т.п.</w:t>
      </w:r>
    </w:p>
    <w:p w:rsidR="00F40337" w:rsidRPr="00F40337" w:rsidRDefault="00F40337" w:rsidP="00F40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40337">
        <w:rPr>
          <w:rFonts w:ascii="Times New Roman" w:eastAsia="Times New Roman" w:hAnsi="Times New Roman" w:cs="Times New Roman"/>
          <w:sz w:val="28"/>
          <w:szCs w:val="28"/>
        </w:rPr>
        <w:t>Рабочими органами дозировочно-формовочных машин служат различные устройства, обеспечивающие процессы сдавливания и уплотнения, т.е. штампы, поршни, валки и т.п. Дозировочно-формовочные машины и автоматы, используемые на хлебопекарных и кондитерских предприятиях, по функциональному назначению классифицируют на следующие виды:</w:t>
      </w:r>
    </w:p>
    <w:p w:rsidR="00F40337" w:rsidRPr="00F40337" w:rsidRDefault="00F40337" w:rsidP="00F4033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40337">
        <w:rPr>
          <w:rFonts w:ascii="Times New Roman" w:eastAsia="Times New Roman" w:hAnsi="Times New Roman" w:cs="Times New Roman"/>
          <w:sz w:val="28"/>
          <w:szCs w:val="28"/>
        </w:rPr>
        <w:t>1) формовочные машины;</w:t>
      </w:r>
    </w:p>
    <w:p w:rsidR="00F40337" w:rsidRPr="00F40337" w:rsidRDefault="00F40337" w:rsidP="00F4033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40337">
        <w:rPr>
          <w:rFonts w:ascii="Times New Roman" w:eastAsia="Times New Roman" w:hAnsi="Times New Roman" w:cs="Times New Roman"/>
          <w:sz w:val="28"/>
          <w:szCs w:val="28"/>
        </w:rPr>
        <w:t>2) тестораскаточные машины;</w:t>
      </w:r>
    </w:p>
    <w:p w:rsidR="00F40337" w:rsidRPr="00F40337" w:rsidRDefault="00F40337" w:rsidP="00F4033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40337">
        <w:rPr>
          <w:rFonts w:ascii="Times New Roman" w:eastAsia="Times New Roman" w:hAnsi="Times New Roman" w:cs="Times New Roman"/>
          <w:sz w:val="28"/>
          <w:szCs w:val="28"/>
        </w:rPr>
        <w:t>3) тестоделительные машины;</w:t>
      </w:r>
    </w:p>
    <w:p w:rsidR="00F40337" w:rsidRPr="00F40337" w:rsidRDefault="00F40337" w:rsidP="00F4033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40337">
        <w:rPr>
          <w:rFonts w:ascii="Times New Roman" w:eastAsia="Times New Roman" w:hAnsi="Times New Roman" w:cs="Times New Roman"/>
          <w:sz w:val="28"/>
          <w:szCs w:val="28"/>
        </w:rPr>
        <w:t xml:space="preserve">4) </w:t>
      </w:r>
      <w:proofErr w:type="spellStart"/>
      <w:r w:rsidRPr="00F40337">
        <w:rPr>
          <w:rFonts w:ascii="Times New Roman" w:eastAsia="Times New Roman" w:hAnsi="Times New Roman" w:cs="Times New Roman"/>
          <w:sz w:val="28"/>
          <w:szCs w:val="28"/>
        </w:rPr>
        <w:t>тестоокруглительные</w:t>
      </w:r>
      <w:proofErr w:type="spellEnd"/>
      <w:r w:rsidRPr="00F40337">
        <w:rPr>
          <w:rFonts w:ascii="Times New Roman" w:eastAsia="Times New Roman" w:hAnsi="Times New Roman" w:cs="Times New Roman"/>
          <w:sz w:val="28"/>
          <w:szCs w:val="28"/>
        </w:rPr>
        <w:t xml:space="preserve"> машины;</w:t>
      </w:r>
    </w:p>
    <w:p w:rsidR="00F40337" w:rsidRPr="00F40337" w:rsidRDefault="00F40337" w:rsidP="00F4033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40337">
        <w:rPr>
          <w:rFonts w:ascii="Times New Roman" w:eastAsia="Times New Roman" w:hAnsi="Times New Roman" w:cs="Times New Roman"/>
          <w:sz w:val="28"/>
          <w:szCs w:val="28"/>
        </w:rPr>
        <w:t>5) тестозакаточные машины;</w:t>
      </w:r>
    </w:p>
    <w:p w:rsidR="00F40337" w:rsidRPr="00F40337" w:rsidRDefault="00F40337" w:rsidP="00F4033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40337">
        <w:rPr>
          <w:rFonts w:ascii="Times New Roman" w:eastAsia="Times New Roman" w:hAnsi="Times New Roman" w:cs="Times New Roman"/>
          <w:sz w:val="28"/>
          <w:szCs w:val="28"/>
        </w:rPr>
        <w:t>6) машины для отсадки заготовок из теста;</w:t>
      </w:r>
    </w:p>
    <w:p w:rsidR="00F40337" w:rsidRPr="00F40337" w:rsidRDefault="00F40337" w:rsidP="00F4033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40337">
        <w:rPr>
          <w:rFonts w:ascii="Times New Roman" w:eastAsia="Times New Roman" w:hAnsi="Times New Roman" w:cs="Times New Roman"/>
          <w:sz w:val="28"/>
          <w:szCs w:val="28"/>
        </w:rPr>
        <w:lastRenderedPageBreak/>
        <w:t>7) дозаторы крема и др.;</w:t>
      </w:r>
    </w:p>
    <w:p w:rsidR="00F40337" w:rsidRPr="00F40337" w:rsidRDefault="00F40337" w:rsidP="00F4033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40337">
        <w:rPr>
          <w:rFonts w:ascii="Times New Roman" w:eastAsia="Times New Roman" w:hAnsi="Times New Roman" w:cs="Times New Roman"/>
          <w:sz w:val="28"/>
          <w:szCs w:val="28"/>
        </w:rPr>
        <w:t>8) делители масла.</w:t>
      </w:r>
    </w:p>
    <w:p w:rsidR="00F40337" w:rsidRPr="00F40337" w:rsidRDefault="00F40337" w:rsidP="00F40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40337">
        <w:rPr>
          <w:rFonts w:ascii="Times New Roman" w:eastAsia="Times New Roman" w:hAnsi="Times New Roman" w:cs="Times New Roman"/>
          <w:i/>
          <w:iCs/>
          <w:sz w:val="28"/>
          <w:szCs w:val="28"/>
        </w:rPr>
        <w:t>Отсадочные машины</w:t>
      </w:r>
      <w:r w:rsidRPr="00F40337">
        <w:rPr>
          <w:rFonts w:ascii="Times New Roman" w:eastAsia="Times New Roman" w:hAnsi="Times New Roman" w:cs="Times New Roman"/>
          <w:sz w:val="28"/>
          <w:szCs w:val="28"/>
        </w:rPr>
        <w:t> применяются для формования изделий методом отсадки из вязкого, пластичного и жидкого теста (пряничное, отдельные сорта сдобного, пирожные типа «Эклер» и «Буше»).</w:t>
      </w:r>
    </w:p>
    <w:p w:rsidR="00F40337" w:rsidRPr="00F40337" w:rsidRDefault="00F40337" w:rsidP="00F40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40337">
        <w:rPr>
          <w:rFonts w:ascii="Times New Roman" w:eastAsia="Times New Roman" w:hAnsi="Times New Roman" w:cs="Times New Roman"/>
          <w:sz w:val="28"/>
          <w:szCs w:val="28"/>
        </w:rPr>
        <w:t>Принцип формования отсадкой заключается в том, что в рабочей камере создается давление вращающимися валками, шнеками или поршнями, и в результате этого определенная по массе и форме порция теста выдавливается через насадки. Отсадочные машины могут производить одноцветную или многоцветную продукцию благодаря широкому выбору насадок с джемом как сверху, так и внутри в виде начинки.</w:t>
      </w:r>
    </w:p>
    <w:p w:rsidR="00F40337" w:rsidRPr="00F40337" w:rsidRDefault="00F40337" w:rsidP="00F40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40337">
        <w:rPr>
          <w:rFonts w:ascii="Times New Roman" w:eastAsia="Times New Roman" w:hAnsi="Times New Roman" w:cs="Times New Roman"/>
          <w:i/>
          <w:iCs/>
          <w:sz w:val="28"/>
          <w:szCs w:val="28"/>
        </w:rPr>
        <w:t>Правила эксплуатации отсадочных машин.</w:t>
      </w:r>
      <w:r w:rsidRPr="00F40337">
        <w:rPr>
          <w:rFonts w:ascii="Times New Roman" w:eastAsia="Times New Roman" w:hAnsi="Times New Roman" w:cs="Times New Roman"/>
          <w:sz w:val="28"/>
          <w:szCs w:val="28"/>
        </w:rPr>
        <w:t> Перед запуском машины подключают ее к сети электропитания и проверяют заземление, регулируют положение датчика присутствия противня. Устанавливают насадки в зависимости от вида теста. Устанавливают штамп и регулируют его. Если штамп с вращающимися насадками, следят за тем, чтобы зубцы шестерен штампа зашли в зубцы шестерен привода вращения. Запускают машину. На дисплее компьютера появляется программа, которая использовалась последней перед выключением. Оператор выбирает рабочие параметры и рабочие функции в зависимости от типа изделия, которое предполагается произвести.</w:t>
      </w:r>
    </w:p>
    <w:p w:rsidR="00F40337" w:rsidRPr="00F40337" w:rsidRDefault="00F40337" w:rsidP="00F40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40337">
        <w:rPr>
          <w:rFonts w:ascii="Times New Roman" w:eastAsia="Times New Roman" w:hAnsi="Times New Roman" w:cs="Times New Roman"/>
          <w:sz w:val="28"/>
          <w:szCs w:val="28"/>
        </w:rPr>
        <w:t>После окончания работ необходимо отключить машину от источника электропитания и очистить машину от остатков теста. Особое внимание уделяют чистке пластины (штампа) с вращающимися насадками. Эта пластина должна быть всегда чистой внутри, и насадки должны легко проворачиваться от руки. Рекомендуется мыть теплой водой (50 °С), избегая использования моющих или обезжиривающих средств; после мойки тщательно просушивают отдельные детали.</w:t>
      </w:r>
    </w:p>
    <w:p w:rsidR="00F40337" w:rsidRPr="00F40337" w:rsidRDefault="00F40337" w:rsidP="00F40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40337">
        <w:rPr>
          <w:rFonts w:ascii="Times New Roman" w:eastAsia="Times New Roman" w:hAnsi="Times New Roman" w:cs="Times New Roman"/>
          <w:i/>
          <w:iCs/>
          <w:sz w:val="28"/>
          <w:szCs w:val="28"/>
        </w:rPr>
        <w:t>Тестораскаточные машины</w:t>
      </w:r>
      <w:r w:rsidRPr="00F40337">
        <w:rPr>
          <w:rFonts w:ascii="Times New Roman" w:eastAsia="Times New Roman" w:hAnsi="Times New Roman" w:cs="Times New Roman"/>
          <w:sz w:val="28"/>
          <w:szCs w:val="28"/>
        </w:rPr>
        <w:t> предназначены для раскатывания крутого дрожжевого, песочного и слоеного теста.</w:t>
      </w:r>
    </w:p>
    <w:p w:rsidR="00F40337" w:rsidRPr="00F40337" w:rsidRDefault="00F40337" w:rsidP="00F40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40337">
        <w:rPr>
          <w:rFonts w:ascii="Times New Roman" w:eastAsia="Times New Roman" w:hAnsi="Times New Roman" w:cs="Times New Roman"/>
          <w:sz w:val="28"/>
          <w:szCs w:val="28"/>
        </w:rPr>
        <w:t>Тестораскаточные машины, применяемые на предприятиях, можно разделить на несколько основных групп: нереверсивные, реверсивные (настольные и напольные): для пиццы, малогабаритные.</w:t>
      </w:r>
    </w:p>
    <w:p w:rsidR="00F40337" w:rsidRPr="00F40337" w:rsidRDefault="00F40337" w:rsidP="00F40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40337">
        <w:rPr>
          <w:rFonts w:ascii="Times New Roman" w:eastAsia="Times New Roman" w:hAnsi="Times New Roman" w:cs="Times New Roman"/>
          <w:sz w:val="28"/>
          <w:szCs w:val="28"/>
        </w:rPr>
        <w:t>Внутри </w:t>
      </w:r>
      <w:r w:rsidRPr="00F40337">
        <w:rPr>
          <w:rFonts w:ascii="Times New Roman" w:eastAsia="Times New Roman" w:hAnsi="Times New Roman" w:cs="Times New Roman"/>
          <w:i/>
          <w:iCs/>
          <w:sz w:val="28"/>
          <w:szCs w:val="28"/>
        </w:rPr>
        <w:t>нереверсивных машин</w:t>
      </w:r>
      <w:r w:rsidRPr="00F40337">
        <w:rPr>
          <w:rFonts w:ascii="Times New Roman" w:eastAsia="Times New Roman" w:hAnsi="Times New Roman" w:cs="Times New Roman"/>
          <w:sz w:val="28"/>
          <w:szCs w:val="28"/>
        </w:rPr>
        <w:t> друг над другом расположены два встречно вращающихся вала, нижний из которых неподвижно закреплен на раме, а верхний — в направляющих, благодаря чему можно регулировать толщину раскатывания тестового пласта.</w:t>
      </w:r>
      <w:proofErr w:type="gramEnd"/>
      <w:r w:rsidRPr="00F40337">
        <w:rPr>
          <w:rFonts w:ascii="Times New Roman" w:eastAsia="Times New Roman" w:hAnsi="Times New Roman" w:cs="Times New Roman"/>
          <w:sz w:val="28"/>
          <w:szCs w:val="28"/>
        </w:rPr>
        <w:t xml:space="preserve"> Для захвата валами тестовой заготовки ее вручную приминают до толщины, установленной между валами, и пропускают через зазор между ними, придавая необходимую толщину. </w:t>
      </w:r>
      <w:r w:rsidRPr="00F40337">
        <w:rPr>
          <w:rFonts w:ascii="Times New Roman" w:eastAsia="Times New Roman" w:hAnsi="Times New Roman" w:cs="Times New Roman"/>
          <w:sz w:val="28"/>
          <w:szCs w:val="28"/>
        </w:rPr>
        <w:lastRenderedPageBreak/>
        <w:t>Раскатанный пласт опускается на ленту транспортера и перемещается к оператору для повторной раскатки (при необходимости). При последующей раскатке зазор между валами уменьшают, но не более чем на 3—4 мм от первоначального, в противном случае возможны разрывы пласта. Толщина пласта регулируется от 50 до 1 мм.</w:t>
      </w:r>
    </w:p>
    <w:p w:rsidR="00F40337" w:rsidRPr="00F40337" w:rsidRDefault="00F40337" w:rsidP="00F40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40337">
        <w:rPr>
          <w:rFonts w:ascii="Times New Roman" w:eastAsia="Times New Roman" w:hAnsi="Times New Roman" w:cs="Times New Roman"/>
          <w:sz w:val="28"/>
          <w:szCs w:val="28"/>
        </w:rPr>
        <w:t>В </w:t>
      </w:r>
      <w:r w:rsidRPr="00F40337">
        <w:rPr>
          <w:rFonts w:ascii="Times New Roman" w:eastAsia="Times New Roman" w:hAnsi="Times New Roman" w:cs="Times New Roman"/>
          <w:i/>
          <w:iCs/>
          <w:sz w:val="28"/>
          <w:szCs w:val="28"/>
        </w:rPr>
        <w:t>реверсивных машинах</w:t>
      </w:r>
      <w:r w:rsidRPr="00F40337">
        <w:rPr>
          <w:rFonts w:ascii="Times New Roman" w:eastAsia="Times New Roman" w:hAnsi="Times New Roman" w:cs="Times New Roman"/>
          <w:sz w:val="28"/>
          <w:szCs w:val="28"/>
        </w:rPr>
        <w:t> двигатель совершает возвратное движение таких же двух валов, как и в нереверсивных, прокатывая тестовую заготовку «вперед — назад» без ее перекладывания, что очень удобно, например, при раскатывании слоеного теста, когда его перенос с конца рабочего конвейера в начало может нарушить структуру.</w:t>
      </w:r>
      <w:proofErr w:type="gramEnd"/>
      <w:r w:rsidRPr="00F40337">
        <w:rPr>
          <w:rFonts w:ascii="Times New Roman" w:eastAsia="Times New Roman" w:hAnsi="Times New Roman" w:cs="Times New Roman"/>
          <w:sz w:val="28"/>
          <w:szCs w:val="28"/>
        </w:rPr>
        <w:t xml:space="preserve"> Для изменения направления движения пласта на противоположное достаточно нажатия кнопки (педали) или перемещения рукоятки рычага — и валы начинают вращение в противоположную сторону. Толщина раскатывания варьируется от 1 до 30 мм.</w:t>
      </w:r>
    </w:p>
    <w:p w:rsidR="00F40337" w:rsidRPr="00F40337" w:rsidRDefault="00F40337" w:rsidP="00F40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40337">
        <w:rPr>
          <w:rFonts w:ascii="Times New Roman" w:eastAsia="Times New Roman" w:hAnsi="Times New Roman" w:cs="Times New Roman"/>
          <w:sz w:val="28"/>
          <w:szCs w:val="28"/>
        </w:rPr>
        <w:t>Выпускаются модели реверсивных машин, в которых процесс раскатывания теста автоматизирован. Оператору достаточно ввести в память программу и положить тесто, а машина произведет все операции самостоятельно, оповестив об окончании работы звуковым сигналом. Программа определяет скорость вращения валиков, количество проходов, толщину раскатывания (возможно даже при каждом проходе).</w:t>
      </w:r>
    </w:p>
    <w:p w:rsidR="00F40337" w:rsidRPr="00F40337" w:rsidRDefault="00F40337" w:rsidP="00F40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40337">
        <w:rPr>
          <w:rFonts w:ascii="Times New Roman" w:eastAsia="Times New Roman" w:hAnsi="Times New Roman" w:cs="Times New Roman"/>
          <w:sz w:val="28"/>
          <w:szCs w:val="28"/>
        </w:rPr>
        <w:t>В машинах </w:t>
      </w:r>
      <w:r w:rsidRPr="00F40337">
        <w:rPr>
          <w:rFonts w:ascii="Times New Roman" w:eastAsia="Times New Roman" w:hAnsi="Times New Roman" w:cs="Times New Roman"/>
          <w:i/>
          <w:iCs/>
          <w:sz w:val="28"/>
          <w:szCs w:val="28"/>
        </w:rPr>
        <w:t>для раскатывания заготовок пиццы</w:t>
      </w:r>
      <w:r w:rsidRPr="00F40337">
        <w:rPr>
          <w:rFonts w:ascii="Times New Roman" w:eastAsia="Times New Roman" w:hAnsi="Times New Roman" w:cs="Times New Roman"/>
          <w:sz w:val="28"/>
          <w:szCs w:val="28"/>
        </w:rPr>
        <w:t> имеются две пары валов, параллельных (для прямоугольной пиццы) или расположенных под углом друг к другу (для круглой).</w:t>
      </w:r>
      <w:proofErr w:type="gramEnd"/>
      <w:r w:rsidRPr="00F40337">
        <w:rPr>
          <w:rFonts w:ascii="Times New Roman" w:eastAsia="Times New Roman" w:hAnsi="Times New Roman" w:cs="Times New Roman"/>
          <w:sz w:val="28"/>
          <w:szCs w:val="28"/>
        </w:rPr>
        <w:t xml:space="preserve"> Порция теста заданной массы подается вручную на верхние валы, проходит первичную раскатку и поступает в зазор между нижними валами, которые раскатывают тестовую заготовку до нужной, заранее установленной толщины. В тех машинах, где верхние валы располагаются под углом по отношению </w:t>
      </w:r>
      <w:proofErr w:type="gramStart"/>
      <w:r w:rsidRPr="00F40337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 w:rsidRPr="00F40337">
        <w:rPr>
          <w:rFonts w:ascii="Times New Roman" w:eastAsia="Times New Roman" w:hAnsi="Times New Roman" w:cs="Times New Roman"/>
          <w:sz w:val="28"/>
          <w:szCs w:val="28"/>
        </w:rPr>
        <w:t xml:space="preserve"> нижним, раскатывание заготовки происходит со смещением, за счет чего ей придается округлая форма. В простейших раскаточных машинах для пиццы может быть только один раскатывающий валик.</w:t>
      </w:r>
    </w:p>
    <w:p w:rsidR="00F40337" w:rsidRPr="00F40337" w:rsidRDefault="00F40337" w:rsidP="00F40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40337">
        <w:rPr>
          <w:rFonts w:ascii="Times New Roman" w:eastAsia="Times New Roman" w:hAnsi="Times New Roman" w:cs="Times New Roman"/>
          <w:i/>
          <w:iCs/>
          <w:sz w:val="28"/>
          <w:szCs w:val="28"/>
        </w:rPr>
        <w:t>Малогабаритные</w:t>
      </w:r>
      <w:r w:rsidRPr="00F40337">
        <w:rPr>
          <w:rFonts w:ascii="Times New Roman" w:eastAsia="Times New Roman" w:hAnsi="Times New Roman" w:cs="Times New Roman"/>
          <w:sz w:val="28"/>
          <w:szCs w:val="28"/>
        </w:rPr>
        <w:t xml:space="preserve"> тестораскаточные машины выполняют различные функции по раскатыванию обычного </w:t>
      </w:r>
      <w:proofErr w:type="spellStart"/>
      <w:r w:rsidRPr="00F40337">
        <w:rPr>
          <w:rFonts w:ascii="Times New Roman" w:eastAsia="Times New Roman" w:hAnsi="Times New Roman" w:cs="Times New Roman"/>
          <w:sz w:val="28"/>
          <w:szCs w:val="28"/>
        </w:rPr>
        <w:t>бездрожжевого</w:t>
      </w:r>
      <w:proofErr w:type="spellEnd"/>
      <w:r w:rsidRPr="00F40337">
        <w:rPr>
          <w:rFonts w:ascii="Times New Roman" w:eastAsia="Times New Roman" w:hAnsi="Times New Roman" w:cs="Times New Roman"/>
          <w:sz w:val="28"/>
          <w:szCs w:val="28"/>
        </w:rPr>
        <w:t xml:space="preserve"> и дрожжевого теста в основном в ресторанах, барах и кафе, в меню которых присутствуют блюда из теста, но готовятся в минимальных количествах. Такие машины обладают небольшой производительностью, и их установка в специализированных чебуречных или пельменных нецелесообразна. Выпускаются малогабаритные тестораскаточные машины с ручным и электрическим приводом.</w:t>
      </w:r>
    </w:p>
    <w:p w:rsidR="00F40337" w:rsidRPr="00F40337" w:rsidRDefault="00F40337" w:rsidP="00F40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40337">
        <w:rPr>
          <w:rFonts w:ascii="Times New Roman" w:eastAsia="Times New Roman" w:hAnsi="Times New Roman" w:cs="Times New Roman"/>
          <w:i/>
          <w:iCs/>
          <w:sz w:val="28"/>
          <w:szCs w:val="28"/>
        </w:rPr>
        <w:t>Правила эксплуатации тестораскаточной машины.</w:t>
      </w:r>
      <w:r w:rsidRPr="00F40337">
        <w:rPr>
          <w:rFonts w:ascii="Times New Roman" w:eastAsia="Times New Roman" w:hAnsi="Times New Roman" w:cs="Times New Roman"/>
          <w:sz w:val="28"/>
          <w:szCs w:val="28"/>
        </w:rPr>
        <w:t xml:space="preserve"> Перед началом работы проверяют исправность заземления и </w:t>
      </w:r>
      <w:proofErr w:type="spellStart"/>
      <w:r w:rsidRPr="00F40337">
        <w:rPr>
          <w:rFonts w:ascii="Times New Roman" w:eastAsia="Times New Roman" w:hAnsi="Times New Roman" w:cs="Times New Roman"/>
          <w:sz w:val="28"/>
          <w:szCs w:val="28"/>
        </w:rPr>
        <w:t>микровыключателя</w:t>
      </w:r>
      <w:proofErr w:type="spellEnd"/>
      <w:r w:rsidRPr="00F40337">
        <w:rPr>
          <w:rFonts w:ascii="Times New Roman" w:eastAsia="Times New Roman" w:hAnsi="Times New Roman" w:cs="Times New Roman"/>
          <w:sz w:val="28"/>
          <w:szCs w:val="28"/>
        </w:rPr>
        <w:t xml:space="preserve"> блокировки, правильность установки поддона и правильность установки заданной </w:t>
      </w:r>
      <w:r w:rsidRPr="00F4033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толщины раскатки теста. Для этого работу тестораскаточной машины проверяют на холостом ходу, затем засыпают бункер </w:t>
      </w:r>
      <w:proofErr w:type="spellStart"/>
      <w:r w:rsidRPr="00F40337">
        <w:rPr>
          <w:rFonts w:ascii="Times New Roman" w:eastAsia="Times New Roman" w:hAnsi="Times New Roman" w:cs="Times New Roman"/>
          <w:sz w:val="28"/>
          <w:szCs w:val="28"/>
        </w:rPr>
        <w:t>мукопосыпателя</w:t>
      </w:r>
      <w:proofErr w:type="spellEnd"/>
      <w:r w:rsidRPr="00F40337">
        <w:rPr>
          <w:rFonts w:ascii="Times New Roman" w:eastAsia="Times New Roman" w:hAnsi="Times New Roman" w:cs="Times New Roman"/>
          <w:sz w:val="28"/>
          <w:szCs w:val="28"/>
        </w:rPr>
        <w:t xml:space="preserve"> мукой, устанавливают необходимый зазор между </w:t>
      </w:r>
      <w:proofErr w:type="spellStart"/>
      <w:r w:rsidRPr="00F40337">
        <w:rPr>
          <w:rFonts w:ascii="Times New Roman" w:eastAsia="Times New Roman" w:hAnsi="Times New Roman" w:cs="Times New Roman"/>
          <w:sz w:val="28"/>
          <w:szCs w:val="28"/>
        </w:rPr>
        <w:t>раск</w:t>
      </w:r>
      <w:proofErr w:type="gramStart"/>
      <w:r w:rsidRPr="00F40337"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spellEnd"/>
      <w:r w:rsidRPr="00F40337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gramEnd"/>
      <w:r w:rsidRPr="00F40337">
        <w:rPr>
          <w:rFonts w:ascii="Times New Roman" w:eastAsia="Times New Roman" w:hAnsi="Times New Roman" w:cs="Times New Roman"/>
          <w:sz w:val="28"/>
          <w:szCs w:val="28"/>
        </w:rPr>
        <w:t xml:space="preserve"> точными валками и подают порцию теста, потом включают электродвигатель машины и подталкивают тесто к вращающимся валкам. Рекомендуется раскатывать тесто в несколько приемов с постепенным уменьшением зазора между валиками не более чем на 4 мм, в противном случае раскатываемый пласт теста будет разрываться.</w:t>
      </w:r>
    </w:p>
    <w:p w:rsidR="00F40337" w:rsidRPr="00F40337" w:rsidRDefault="00F40337" w:rsidP="00F40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40337">
        <w:rPr>
          <w:rFonts w:ascii="Times New Roman" w:eastAsia="Times New Roman" w:hAnsi="Times New Roman" w:cs="Times New Roman"/>
          <w:sz w:val="28"/>
          <w:szCs w:val="28"/>
        </w:rPr>
        <w:t>После окончания работы поверхность машины освобождают от остатков теста, промывают теплой водой и протирают сухой тканью.</w:t>
      </w:r>
    </w:p>
    <w:p w:rsidR="00F40337" w:rsidRPr="00F40337" w:rsidRDefault="00F40337" w:rsidP="00F40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40337">
        <w:rPr>
          <w:rFonts w:ascii="Times New Roman" w:eastAsia="Times New Roman" w:hAnsi="Times New Roman" w:cs="Times New Roman"/>
          <w:i/>
          <w:iCs/>
          <w:sz w:val="28"/>
          <w:szCs w:val="28"/>
        </w:rPr>
        <w:t>Тестоделительные машины</w:t>
      </w:r>
      <w:r w:rsidRPr="00F40337">
        <w:rPr>
          <w:rFonts w:ascii="Times New Roman" w:eastAsia="Times New Roman" w:hAnsi="Times New Roman" w:cs="Times New Roman"/>
          <w:sz w:val="28"/>
          <w:szCs w:val="28"/>
        </w:rPr>
        <w:t> предназначены для получения тестовых заготовок определенной массы, соответствующей, с учетом упека и усушки, массе вырабатываемых хлебобулочных изделий. Основным качественным показателем работы тестоделительной машины является точность массы кусков теста.</w:t>
      </w:r>
    </w:p>
    <w:p w:rsidR="00F40337" w:rsidRPr="00F40337" w:rsidRDefault="00F40337" w:rsidP="00F40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40337">
        <w:rPr>
          <w:rFonts w:ascii="Times New Roman" w:eastAsia="Times New Roman" w:hAnsi="Times New Roman" w:cs="Times New Roman"/>
          <w:sz w:val="28"/>
          <w:szCs w:val="28"/>
        </w:rPr>
        <w:t>Рабочий процесс тестоделительной машины состоит из следующих операций: приемки и передачи теста в рабочую камеру, нагнетания теста, отмеривания определенного объема полуфабриката, стабилизации плотности, выталкивания или отсекания кусков и удаления их из машины. Все тестоделительные машины работают по объемному принципу. Наиболее важными функциональными элементами тест</w:t>
      </w:r>
      <w:proofErr w:type="gramStart"/>
      <w:r w:rsidRPr="00F40337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F40337">
        <w:rPr>
          <w:rFonts w:ascii="Times New Roman" w:eastAsia="Times New Roman" w:hAnsi="Times New Roman" w:cs="Times New Roman"/>
          <w:sz w:val="28"/>
          <w:szCs w:val="28"/>
        </w:rPr>
        <w:t xml:space="preserve"> делителей являются нагнетатель теста и делительное устройство.</w:t>
      </w:r>
    </w:p>
    <w:p w:rsidR="00F40337" w:rsidRPr="00F40337" w:rsidRDefault="00F40337" w:rsidP="00F40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40337">
        <w:rPr>
          <w:rFonts w:ascii="Times New Roman" w:eastAsia="Times New Roman" w:hAnsi="Times New Roman" w:cs="Times New Roman"/>
          <w:sz w:val="28"/>
          <w:szCs w:val="28"/>
        </w:rPr>
        <w:t xml:space="preserve">В зависимости от способов нагнетания полуфабриката </w:t>
      </w:r>
      <w:proofErr w:type="spellStart"/>
      <w:r w:rsidRPr="00F40337">
        <w:rPr>
          <w:rFonts w:ascii="Times New Roman" w:eastAsia="Times New Roman" w:hAnsi="Times New Roman" w:cs="Times New Roman"/>
          <w:sz w:val="28"/>
          <w:szCs w:val="28"/>
        </w:rPr>
        <w:t>тестод</w:t>
      </w:r>
      <w:proofErr w:type="gramStart"/>
      <w:r w:rsidRPr="00F40337">
        <w:rPr>
          <w:rFonts w:ascii="Times New Roman" w:eastAsia="Times New Roman" w:hAnsi="Times New Roman" w:cs="Times New Roman"/>
          <w:sz w:val="28"/>
          <w:szCs w:val="28"/>
        </w:rPr>
        <w:t>е</w:t>
      </w:r>
      <w:proofErr w:type="spellEnd"/>
      <w:r w:rsidRPr="00F40337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gramEnd"/>
      <w:r w:rsidRPr="00F403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40337">
        <w:rPr>
          <w:rFonts w:ascii="Times New Roman" w:eastAsia="Times New Roman" w:hAnsi="Times New Roman" w:cs="Times New Roman"/>
          <w:sz w:val="28"/>
          <w:szCs w:val="28"/>
        </w:rPr>
        <w:t>лители</w:t>
      </w:r>
      <w:proofErr w:type="spellEnd"/>
      <w:r w:rsidRPr="00F40337">
        <w:rPr>
          <w:rFonts w:ascii="Times New Roman" w:eastAsia="Times New Roman" w:hAnsi="Times New Roman" w:cs="Times New Roman"/>
          <w:sz w:val="28"/>
          <w:szCs w:val="28"/>
        </w:rPr>
        <w:t xml:space="preserve"> делятся на машины с поршневым, </w:t>
      </w:r>
      <w:proofErr w:type="spellStart"/>
      <w:r w:rsidRPr="00F40337">
        <w:rPr>
          <w:rFonts w:ascii="Times New Roman" w:eastAsia="Times New Roman" w:hAnsi="Times New Roman" w:cs="Times New Roman"/>
          <w:sz w:val="28"/>
          <w:szCs w:val="28"/>
        </w:rPr>
        <w:t>шнековым</w:t>
      </w:r>
      <w:proofErr w:type="spellEnd"/>
      <w:r w:rsidRPr="00F40337">
        <w:rPr>
          <w:rFonts w:ascii="Times New Roman" w:eastAsia="Times New Roman" w:hAnsi="Times New Roman" w:cs="Times New Roman"/>
          <w:sz w:val="28"/>
          <w:szCs w:val="28"/>
        </w:rPr>
        <w:t xml:space="preserve">, валковым, лопастным и комбинированным нагнетанием. Делители с роторным и пневматическим нагнетанием получили ограниченное применение. Известны также машины, осуществляющие отделение кусков методом штампования предварительно взвешенного объема полуфабриката. Такие тестоделительные машины получили ограниченное применение в мини-пекарнях. </w:t>
      </w:r>
      <w:proofErr w:type="spellStart"/>
      <w:r w:rsidRPr="00F40337">
        <w:rPr>
          <w:rFonts w:ascii="Times New Roman" w:eastAsia="Times New Roman" w:hAnsi="Times New Roman" w:cs="Times New Roman"/>
          <w:sz w:val="28"/>
          <w:szCs w:val="28"/>
        </w:rPr>
        <w:t>Тестоделители</w:t>
      </w:r>
      <w:proofErr w:type="spellEnd"/>
      <w:r w:rsidRPr="00F40337">
        <w:rPr>
          <w:rFonts w:ascii="Times New Roman" w:eastAsia="Times New Roman" w:hAnsi="Times New Roman" w:cs="Times New Roman"/>
          <w:sz w:val="28"/>
          <w:szCs w:val="28"/>
        </w:rPr>
        <w:t xml:space="preserve"> с мерными карманами используются в линиях для выработки пшеничного хлеба, машины с отсекающим делительным устройством — в производстве ржаных и ржано-пшеничных сортов формового хлеба.</w:t>
      </w:r>
    </w:p>
    <w:p w:rsidR="00F40337" w:rsidRPr="00F40337" w:rsidRDefault="00F40337" w:rsidP="00F40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40337">
        <w:rPr>
          <w:rFonts w:ascii="Times New Roman" w:eastAsia="Times New Roman" w:hAnsi="Times New Roman" w:cs="Times New Roman"/>
          <w:i/>
          <w:iCs/>
          <w:sz w:val="28"/>
          <w:szCs w:val="28"/>
        </w:rPr>
        <w:t>Правила эксплуатации тестоделительных машин.</w:t>
      </w:r>
      <w:r w:rsidRPr="00F40337">
        <w:rPr>
          <w:rFonts w:ascii="Times New Roman" w:eastAsia="Times New Roman" w:hAnsi="Times New Roman" w:cs="Times New Roman"/>
          <w:sz w:val="28"/>
          <w:szCs w:val="28"/>
        </w:rPr>
        <w:t xml:space="preserve"> Перед началом работы проверяют исправность машины и заземления, тесто равномерно загружают в приемную воронку, проводят настройку специального механизма, регулирующего массу кусков теста, включают машину. Далее тесто автоматически продавливается поршнем в камеру делительного устройства и отсекается заслонкой (ножом). При обратном движении тесто поступает в мерный карман, и готовый кусок теста заданной массы перемещается на ленту конвейера. Во время работы периодически проверяют точность </w:t>
      </w:r>
      <w:r w:rsidRPr="00F40337">
        <w:rPr>
          <w:rFonts w:ascii="Times New Roman" w:eastAsia="Times New Roman" w:hAnsi="Times New Roman" w:cs="Times New Roman"/>
          <w:sz w:val="28"/>
          <w:szCs w:val="28"/>
        </w:rPr>
        <w:lastRenderedPageBreak/>
        <w:t>деления кусков теста на настольных весах с соответствующей регулировкой массы.</w:t>
      </w:r>
    </w:p>
    <w:p w:rsidR="00F40337" w:rsidRPr="00F40337" w:rsidRDefault="00F40337" w:rsidP="00F40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40337">
        <w:rPr>
          <w:rFonts w:ascii="Times New Roman" w:eastAsia="Times New Roman" w:hAnsi="Times New Roman" w:cs="Times New Roman"/>
          <w:sz w:val="28"/>
          <w:szCs w:val="28"/>
        </w:rPr>
        <w:t>После каждого цикла работы части машины, соприкасающиеся с тестом, очищают деревянными лопаточками, которые обильно смазывают маслом. По окончании работы промывают горячей водой все части машины, соприкасающиеся с тестом, обметают, протирают и очищают от засохшего теста станину машины.</w:t>
      </w:r>
    </w:p>
    <w:p w:rsidR="00F40337" w:rsidRPr="00F40337" w:rsidRDefault="00F40337" w:rsidP="00F40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40337">
        <w:rPr>
          <w:rFonts w:ascii="Times New Roman" w:eastAsia="Times New Roman" w:hAnsi="Times New Roman" w:cs="Times New Roman"/>
          <w:i/>
          <w:iCs/>
          <w:sz w:val="28"/>
          <w:szCs w:val="28"/>
        </w:rPr>
        <w:t>Тестозакаточная машина —</w:t>
      </w:r>
      <w:r w:rsidRPr="00F40337">
        <w:rPr>
          <w:rFonts w:ascii="Times New Roman" w:eastAsia="Times New Roman" w:hAnsi="Times New Roman" w:cs="Times New Roman"/>
          <w:sz w:val="28"/>
          <w:szCs w:val="28"/>
        </w:rPr>
        <w:t xml:space="preserve"> оборудование, предназначенное для формования таких хлебобулочных изделий, как батоны, багеты, рогалики, последовательно раскаткой теста и закаткой его. Использование </w:t>
      </w:r>
      <w:proofErr w:type="spellStart"/>
      <w:r w:rsidRPr="00F40337">
        <w:rPr>
          <w:rFonts w:ascii="Times New Roman" w:eastAsia="Times New Roman" w:hAnsi="Times New Roman" w:cs="Times New Roman"/>
          <w:sz w:val="28"/>
          <w:szCs w:val="28"/>
        </w:rPr>
        <w:t>тестозакаток</w:t>
      </w:r>
      <w:proofErr w:type="spellEnd"/>
      <w:r w:rsidRPr="00F40337">
        <w:rPr>
          <w:rFonts w:ascii="Times New Roman" w:eastAsia="Times New Roman" w:hAnsi="Times New Roman" w:cs="Times New Roman"/>
          <w:sz w:val="28"/>
          <w:szCs w:val="28"/>
        </w:rPr>
        <w:t xml:space="preserve"> позволяет механизировать процесс работы как с бе</w:t>
      </w:r>
      <w:proofErr w:type="gramStart"/>
      <w:r w:rsidRPr="00F40337">
        <w:rPr>
          <w:rFonts w:ascii="Times New Roman" w:eastAsia="Times New Roman" w:hAnsi="Times New Roman" w:cs="Times New Roman"/>
          <w:sz w:val="28"/>
          <w:szCs w:val="28"/>
        </w:rPr>
        <w:t>з-</w:t>
      </w:r>
      <w:proofErr w:type="gramEnd"/>
      <w:r w:rsidRPr="00F40337">
        <w:rPr>
          <w:rFonts w:ascii="Times New Roman" w:eastAsia="Times New Roman" w:hAnsi="Times New Roman" w:cs="Times New Roman"/>
          <w:sz w:val="28"/>
          <w:szCs w:val="28"/>
        </w:rPr>
        <w:t xml:space="preserve"> дрожжевым, так и с дрожжевым тестом. Процесс формования в тестозакаточных машинах состоит из трех операций: раскатывание округленного куска теста в блин, закатывание его в рулон; прокатывание рулона в тестовую заготовку требуемой формы.</w:t>
      </w:r>
    </w:p>
    <w:p w:rsidR="00F40337" w:rsidRPr="00F40337" w:rsidRDefault="00F40337" w:rsidP="00F40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40337">
        <w:rPr>
          <w:rFonts w:ascii="Times New Roman" w:eastAsia="Times New Roman" w:hAnsi="Times New Roman" w:cs="Times New Roman"/>
          <w:sz w:val="28"/>
          <w:szCs w:val="28"/>
        </w:rPr>
        <w:t>Машины, закатывающие тесто из пшеничной муки, отличаются от машин, закатывающих тесто из ржаной муки, так как тесто из пшеничной муки обладает большей упругостью и эластичностью. Процесс формования пшеничного теста в тестозакаточных машинах складывается из трех операций: раскатывания округленного куска теста в «блин», завертывания его в рулон и прокатывания рулона в тестовую заготовку требуемой формы.</w:t>
      </w:r>
    </w:p>
    <w:p w:rsidR="00F40337" w:rsidRPr="00F40337" w:rsidRDefault="00F40337" w:rsidP="00F40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40337">
        <w:rPr>
          <w:rFonts w:ascii="Times New Roman" w:eastAsia="Times New Roman" w:hAnsi="Times New Roman" w:cs="Times New Roman"/>
          <w:sz w:val="28"/>
          <w:szCs w:val="28"/>
        </w:rPr>
        <w:t>Операция раскатывания округленного куска теста в блин осуществляется в тестозакаточных машинах всех конструкций одинаково — с помощью одной, двух или большего числа пар валков, имеющих встречное вращение.</w:t>
      </w:r>
    </w:p>
    <w:p w:rsidR="00F40337" w:rsidRPr="00F40337" w:rsidRDefault="00F40337" w:rsidP="00F40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40337">
        <w:rPr>
          <w:rFonts w:ascii="Times New Roman" w:eastAsia="Times New Roman" w:hAnsi="Times New Roman" w:cs="Times New Roman"/>
          <w:sz w:val="28"/>
          <w:szCs w:val="28"/>
        </w:rPr>
        <w:t>В настоящее время применяют барабанные и ленточные закаточные машины. Тестозакаточные машины </w:t>
      </w:r>
      <w:r w:rsidRPr="00F40337">
        <w:rPr>
          <w:rFonts w:ascii="Times New Roman" w:eastAsia="Times New Roman" w:hAnsi="Times New Roman" w:cs="Times New Roman"/>
          <w:i/>
          <w:iCs/>
          <w:sz w:val="28"/>
          <w:szCs w:val="28"/>
        </w:rPr>
        <w:t>барабанного типа</w:t>
      </w:r>
      <w:r w:rsidRPr="00F40337">
        <w:rPr>
          <w:rFonts w:ascii="Times New Roman" w:eastAsia="Times New Roman" w:hAnsi="Times New Roman" w:cs="Times New Roman"/>
          <w:sz w:val="28"/>
          <w:szCs w:val="28"/>
        </w:rPr>
        <w:t xml:space="preserve"> предназначены для формования тестовых заготовок </w:t>
      </w:r>
      <w:proofErr w:type="spellStart"/>
      <w:r w:rsidRPr="00F40337">
        <w:rPr>
          <w:rFonts w:ascii="Times New Roman" w:eastAsia="Times New Roman" w:hAnsi="Times New Roman" w:cs="Times New Roman"/>
          <w:sz w:val="28"/>
          <w:szCs w:val="28"/>
        </w:rPr>
        <w:t>батонообразных</w:t>
      </w:r>
      <w:proofErr w:type="spellEnd"/>
      <w:r w:rsidRPr="00F40337">
        <w:rPr>
          <w:rFonts w:ascii="Times New Roman" w:eastAsia="Times New Roman" w:hAnsi="Times New Roman" w:cs="Times New Roman"/>
          <w:sz w:val="28"/>
          <w:szCs w:val="28"/>
        </w:rPr>
        <w:t>, булочных и мелкоштучных изделий. В барабанных закаточных машинах в качестве несущего рабочего органа применяют цилиндры, вращающиеся вокруг горизонтальной оси. Тестозакаточные машины </w:t>
      </w:r>
      <w:r w:rsidRPr="00F40337">
        <w:rPr>
          <w:rFonts w:ascii="Times New Roman" w:eastAsia="Times New Roman" w:hAnsi="Times New Roman" w:cs="Times New Roman"/>
          <w:i/>
          <w:iCs/>
          <w:sz w:val="28"/>
          <w:szCs w:val="28"/>
        </w:rPr>
        <w:t>ленточного типа</w:t>
      </w:r>
      <w:r w:rsidRPr="00F40337">
        <w:rPr>
          <w:rFonts w:ascii="Times New Roman" w:eastAsia="Times New Roman" w:hAnsi="Times New Roman" w:cs="Times New Roman"/>
          <w:sz w:val="28"/>
          <w:szCs w:val="28"/>
        </w:rPr>
        <w:t xml:space="preserve"> предназначены для формования тестовых заготовок цилиндрической или сигарообразной формы. В ленточных тестозакаточных машинах в качестве несущего и формующего органов используют плоские поверхности. Формующие органы этих машин выполнены </w:t>
      </w:r>
      <w:proofErr w:type="gramStart"/>
      <w:r w:rsidRPr="00F40337">
        <w:rPr>
          <w:rFonts w:ascii="Times New Roman" w:eastAsia="Times New Roman" w:hAnsi="Times New Roman" w:cs="Times New Roman"/>
          <w:sz w:val="28"/>
          <w:szCs w:val="28"/>
        </w:rPr>
        <w:t>движущимися</w:t>
      </w:r>
      <w:proofErr w:type="gramEnd"/>
      <w:r w:rsidRPr="00F40337">
        <w:rPr>
          <w:rFonts w:ascii="Times New Roman" w:eastAsia="Times New Roman" w:hAnsi="Times New Roman" w:cs="Times New Roman"/>
          <w:sz w:val="28"/>
          <w:szCs w:val="28"/>
        </w:rPr>
        <w:t xml:space="preserve"> или неподвижными.</w:t>
      </w:r>
    </w:p>
    <w:p w:rsidR="00F40337" w:rsidRPr="00F40337" w:rsidRDefault="00F40337" w:rsidP="00F40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40337">
        <w:rPr>
          <w:rFonts w:ascii="Times New Roman" w:eastAsia="Times New Roman" w:hAnsi="Times New Roman" w:cs="Times New Roman"/>
          <w:sz w:val="28"/>
          <w:szCs w:val="28"/>
        </w:rPr>
        <w:t xml:space="preserve">При производстве </w:t>
      </w:r>
      <w:proofErr w:type="spellStart"/>
      <w:r w:rsidRPr="00F40337">
        <w:rPr>
          <w:rFonts w:ascii="Times New Roman" w:eastAsia="Times New Roman" w:hAnsi="Times New Roman" w:cs="Times New Roman"/>
          <w:sz w:val="28"/>
          <w:szCs w:val="28"/>
        </w:rPr>
        <w:t>круассанов</w:t>
      </w:r>
      <w:proofErr w:type="spellEnd"/>
      <w:r w:rsidRPr="00F40337">
        <w:rPr>
          <w:rFonts w:ascii="Times New Roman" w:eastAsia="Times New Roman" w:hAnsi="Times New Roman" w:cs="Times New Roman"/>
          <w:sz w:val="28"/>
          <w:szCs w:val="28"/>
        </w:rPr>
        <w:t xml:space="preserve"> в небольших цехах используют настольные и напольные модели машин, предназначенные для сворачивания треугольника из слоеного теста. Треугольная заготовка подается вручную. Закрученному треугольнику вручную придают форму полумесяца, и изделие укладывают на противень. На крупных производствах устанавливают </w:t>
      </w:r>
      <w:proofErr w:type="spellStart"/>
      <w:r w:rsidRPr="00F40337">
        <w:rPr>
          <w:rFonts w:ascii="Times New Roman" w:eastAsia="Times New Roman" w:hAnsi="Times New Roman" w:cs="Times New Roman"/>
          <w:sz w:val="28"/>
          <w:szCs w:val="28"/>
        </w:rPr>
        <w:t>круассаноматы</w:t>
      </w:r>
      <w:proofErr w:type="spellEnd"/>
      <w:r w:rsidRPr="00F4033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40337" w:rsidRPr="00F40337" w:rsidRDefault="00F40337" w:rsidP="00F40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40337">
        <w:rPr>
          <w:rFonts w:ascii="Times New Roman" w:eastAsia="Times New Roman" w:hAnsi="Times New Roman" w:cs="Times New Roman"/>
          <w:i/>
          <w:iCs/>
          <w:sz w:val="28"/>
          <w:szCs w:val="28"/>
        </w:rPr>
        <w:lastRenderedPageBreak/>
        <w:t>Правила эксплуатации тестозакаточных машин.</w:t>
      </w:r>
      <w:r w:rsidRPr="00F40337">
        <w:rPr>
          <w:rFonts w:ascii="Times New Roman" w:eastAsia="Times New Roman" w:hAnsi="Times New Roman" w:cs="Times New Roman"/>
          <w:sz w:val="28"/>
          <w:szCs w:val="28"/>
        </w:rPr>
        <w:t xml:space="preserve"> Перед началом работы проверяют исправность машины и заземление, </w:t>
      </w:r>
      <w:proofErr w:type="spellStart"/>
      <w:r w:rsidRPr="00F40337">
        <w:rPr>
          <w:rFonts w:ascii="Times New Roman" w:eastAsia="Times New Roman" w:hAnsi="Times New Roman" w:cs="Times New Roman"/>
          <w:sz w:val="28"/>
          <w:szCs w:val="28"/>
        </w:rPr>
        <w:t>отцентровывают</w:t>
      </w:r>
      <w:proofErr w:type="spellEnd"/>
      <w:r w:rsidRPr="00F40337">
        <w:rPr>
          <w:rFonts w:ascii="Times New Roman" w:eastAsia="Times New Roman" w:hAnsi="Times New Roman" w:cs="Times New Roman"/>
          <w:sz w:val="28"/>
          <w:szCs w:val="28"/>
        </w:rPr>
        <w:t xml:space="preserve"> шторки загрузочного короба, выставляют зазоры между раскатывающими валами, устанавливают в нужное положение волокушу, регулируют по высоте нажимную плиту и устанавливают требуемое расстояние между боковыми ограничителями. Запускают машину. При переходе от одного сорта к другому регулируют зазор между валками и формующими элементами для получения необходимой степени механической обработки тестовых заготовок и определенной формы изделий. Во время работы следят за постоянным опылением заготовок мукой. Процесс формирования тестовых полуфабрикатов происходит при помощи специальных устройств, предназначенных для определенной формы (шарообразной, </w:t>
      </w:r>
      <w:proofErr w:type="spellStart"/>
      <w:r w:rsidRPr="00F40337">
        <w:rPr>
          <w:rFonts w:ascii="Times New Roman" w:eastAsia="Times New Roman" w:hAnsi="Times New Roman" w:cs="Times New Roman"/>
          <w:sz w:val="28"/>
          <w:szCs w:val="28"/>
        </w:rPr>
        <w:t>сигаретообразной</w:t>
      </w:r>
      <w:proofErr w:type="spellEnd"/>
      <w:r w:rsidRPr="00F40337">
        <w:rPr>
          <w:rFonts w:ascii="Times New Roman" w:eastAsia="Times New Roman" w:hAnsi="Times New Roman" w:cs="Times New Roman"/>
          <w:sz w:val="28"/>
          <w:szCs w:val="28"/>
        </w:rPr>
        <w:t xml:space="preserve"> и др.). Далее готовая заготовка подается к месту выгрузки и укладывается в лотки, на противни и т.д.</w:t>
      </w:r>
    </w:p>
    <w:p w:rsidR="00F40337" w:rsidRPr="00F40337" w:rsidRDefault="00F40337" w:rsidP="00F40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40337">
        <w:rPr>
          <w:rFonts w:ascii="Times New Roman" w:eastAsia="Times New Roman" w:hAnsi="Times New Roman" w:cs="Times New Roman"/>
          <w:sz w:val="28"/>
          <w:szCs w:val="28"/>
        </w:rPr>
        <w:t>По окончании работы машину выключают, очищают рабочие поверхности, проводят санитарную обработку.</w:t>
      </w:r>
    </w:p>
    <w:p w:rsidR="00F40337" w:rsidRPr="00F40337" w:rsidRDefault="00F40337" w:rsidP="00F40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40337">
        <w:rPr>
          <w:rFonts w:ascii="Times New Roman" w:eastAsia="Times New Roman" w:hAnsi="Times New Roman" w:cs="Times New Roman"/>
          <w:sz w:val="28"/>
          <w:szCs w:val="28"/>
        </w:rPr>
        <w:t>Деление (отмеривание) каких-либо продуктов на части, одинаковые по геометрическим размерам, массе или объему без придания им определенных геометрических форм, называется дозированием. Это одна из важнейших операций в технологии приготовления хлебобулочных изделий, осуществляемая с помощью дозировочных станций или дозаторов. </w:t>
      </w:r>
      <w:r w:rsidRPr="00F40337">
        <w:rPr>
          <w:rFonts w:ascii="Times New Roman" w:eastAsia="Times New Roman" w:hAnsi="Times New Roman" w:cs="Times New Roman"/>
          <w:i/>
          <w:iCs/>
          <w:sz w:val="28"/>
          <w:szCs w:val="28"/>
        </w:rPr>
        <w:t>Дозатор</w:t>
      </w:r>
      <w:r w:rsidRPr="00F40337">
        <w:rPr>
          <w:rFonts w:ascii="Times New Roman" w:eastAsia="Times New Roman" w:hAnsi="Times New Roman" w:cs="Times New Roman"/>
          <w:sz w:val="28"/>
          <w:szCs w:val="28"/>
        </w:rPr>
        <w:t xml:space="preserve"> — специальное устройство, предназначенное для автоматического дозирования определенной массы или объема различных продуктов с определенной точностью. Дозаторы предназначены как для сыпучих, так и для жидких компонентов. По принципу дозирования они подразделяются </w:t>
      </w:r>
      <w:proofErr w:type="gramStart"/>
      <w:r w:rsidRPr="00F40337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F40337">
        <w:rPr>
          <w:rFonts w:ascii="Times New Roman" w:eastAsia="Times New Roman" w:hAnsi="Times New Roman" w:cs="Times New Roman"/>
          <w:sz w:val="28"/>
          <w:szCs w:val="28"/>
        </w:rPr>
        <w:t xml:space="preserve"> весовые и объемные.</w:t>
      </w:r>
    </w:p>
    <w:p w:rsidR="00F40337" w:rsidRPr="00F40337" w:rsidRDefault="00F40337" w:rsidP="00F40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40337">
        <w:rPr>
          <w:rFonts w:ascii="Times New Roman" w:eastAsia="Times New Roman" w:hAnsi="Times New Roman" w:cs="Times New Roman"/>
          <w:sz w:val="28"/>
          <w:szCs w:val="28"/>
        </w:rPr>
        <w:t xml:space="preserve">Дозаторы муки предназначены для отмеривания определенных доз муки или других сыпучих материалов. Весовой дозатор муки используются на хлебобулочных предприятиях при </w:t>
      </w:r>
      <w:proofErr w:type="gramStart"/>
      <w:r w:rsidRPr="00F40337">
        <w:rPr>
          <w:rFonts w:ascii="Times New Roman" w:eastAsia="Times New Roman" w:hAnsi="Times New Roman" w:cs="Times New Roman"/>
          <w:sz w:val="28"/>
          <w:szCs w:val="28"/>
        </w:rPr>
        <w:t>порционном</w:t>
      </w:r>
      <w:proofErr w:type="gramEnd"/>
      <w:r w:rsidRPr="00F40337">
        <w:rPr>
          <w:rFonts w:ascii="Times New Roman" w:eastAsia="Times New Roman" w:hAnsi="Times New Roman" w:cs="Times New Roman"/>
          <w:sz w:val="28"/>
          <w:szCs w:val="28"/>
        </w:rPr>
        <w:t xml:space="preserve"> и поточном </w:t>
      </w:r>
      <w:proofErr w:type="spellStart"/>
      <w:r w:rsidRPr="00F40337">
        <w:rPr>
          <w:rFonts w:ascii="Times New Roman" w:eastAsia="Times New Roman" w:hAnsi="Times New Roman" w:cs="Times New Roman"/>
          <w:sz w:val="28"/>
          <w:szCs w:val="28"/>
        </w:rPr>
        <w:t>тестоприготовлении</w:t>
      </w:r>
      <w:proofErr w:type="spellEnd"/>
      <w:r w:rsidRPr="00F40337">
        <w:rPr>
          <w:rFonts w:ascii="Times New Roman" w:eastAsia="Times New Roman" w:hAnsi="Times New Roman" w:cs="Times New Roman"/>
          <w:sz w:val="28"/>
          <w:szCs w:val="28"/>
        </w:rPr>
        <w:t>. Принцип действия дозатора муки основан на использовании квадратных и рычажных весовых механизмов.</w:t>
      </w:r>
    </w:p>
    <w:p w:rsidR="00F40337" w:rsidRPr="00F40337" w:rsidRDefault="00F40337" w:rsidP="00F40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40337">
        <w:rPr>
          <w:rFonts w:ascii="Times New Roman" w:eastAsia="Times New Roman" w:hAnsi="Times New Roman" w:cs="Times New Roman"/>
          <w:sz w:val="28"/>
          <w:szCs w:val="28"/>
        </w:rPr>
        <w:t>Дозаторы муки по конструктивному устройству подразделяют на устройства непрерывного действия (</w:t>
      </w:r>
      <w:proofErr w:type="spellStart"/>
      <w:r w:rsidRPr="00F40337">
        <w:rPr>
          <w:rFonts w:ascii="Times New Roman" w:eastAsia="Times New Roman" w:hAnsi="Times New Roman" w:cs="Times New Roman"/>
          <w:sz w:val="28"/>
          <w:szCs w:val="28"/>
        </w:rPr>
        <w:t>шнековые</w:t>
      </w:r>
      <w:proofErr w:type="spellEnd"/>
      <w:r w:rsidRPr="00F40337">
        <w:rPr>
          <w:rFonts w:ascii="Times New Roman" w:eastAsia="Times New Roman" w:hAnsi="Times New Roman" w:cs="Times New Roman"/>
          <w:sz w:val="28"/>
          <w:szCs w:val="28"/>
        </w:rPr>
        <w:t>, барабанные (роторные), ленточные, тарельчатые, вибрационные) и периодического (бункерные и ковшовые).</w:t>
      </w:r>
      <w:proofErr w:type="gramEnd"/>
    </w:p>
    <w:p w:rsidR="00F40337" w:rsidRPr="00F40337" w:rsidRDefault="00F40337" w:rsidP="00F40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40337">
        <w:rPr>
          <w:rFonts w:ascii="Times New Roman" w:eastAsia="Times New Roman" w:hAnsi="Times New Roman" w:cs="Times New Roman"/>
          <w:sz w:val="28"/>
          <w:szCs w:val="28"/>
        </w:rPr>
        <w:t>Принцип действия объемных дозаторов сыпучих материалов основан на подаче продуктов из бункера рабочим органом, совершающим вращательное, поступательное или возвратно-поступательное движение.</w:t>
      </w:r>
    </w:p>
    <w:p w:rsidR="00F40337" w:rsidRPr="00F40337" w:rsidRDefault="00F40337" w:rsidP="00F40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40337">
        <w:rPr>
          <w:rFonts w:ascii="Times New Roman" w:eastAsia="Times New Roman" w:hAnsi="Times New Roman" w:cs="Times New Roman"/>
          <w:i/>
          <w:iCs/>
          <w:sz w:val="28"/>
          <w:szCs w:val="28"/>
        </w:rPr>
        <w:t>Оборудование для дозирования начинок и наполнителей</w:t>
      </w:r>
      <w:r w:rsidRPr="00F40337">
        <w:rPr>
          <w:rFonts w:ascii="Times New Roman" w:eastAsia="Times New Roman" w:hAnsi="Times New Roman" w:cs="Times New Roman"/>
          <w:sz w:val="28"/>
          <w:szCs w:val="28"/>
        </w:rPr>
        <w:t xml:space="preserve"> — специализированное оборудование, предназначенное для дозировки и наполнения различными начинками кондитерских изделий. По принципу </w:t>
      </w:r>
      <w:r w:rsidRPr="00F40337">
        <w:rPr>
          <w:rFonts w:ascii="Times New Roman" w:eastAsia="Times New Roman" w:hAnsi="Times New Roman" w:cs="Times New Roman"/>
          <w:sz w:val="28"/>
          <w:szCs w:val="28"/>
        </w:rPr>
        <w:lastRenderedPageBreak/>
        <w:t>действия дозаторы-наполнители могут быть пневматическими, шестеренчатыми и поршневыми.</w:t>
      </w:r>
    </w:p>
    <w:p w:rsidR="00F40337" w:rsidRPr="00F40337" w:rsidRDefault="00F40337" w:rsidP="00F40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40337">
        <w:rPr>
          <w:rFonts w:ascii="Times New Roman" w:eastAsia="Times New Roman" w:hAnsi="Times New Roman" w:cs="Times New Roman"/>
          <w:sz w:val="28"/>
          <w:szCs w:val="28"/>
        </w:rPr>
        <w:t>Кондитерские дозаторы делят на две основные группы:</w:t>
      </w:r>
    </w:p>
    <w:p w:rsidR="00F40337" w:rsidRPr="00F40337" w:rsidRDefault="00F40337" w:rsidP="00F4033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40337">
        <w:rPr>
          <w:rFonts w:ascii="Times New Roman" w:eastAsia="Times New Roman" w:hAnsi="Times New Roman" w:cs="Times New Roman"/>
          <w:sz w:val="28"/>
          <w:szCs w:val="28"/>
        </w:rPr>
        <w:t>• для наполнения различными начинками (кремами) внутренних полостей готовых кондитерских изделий после выпекания;</w:t>
      </w:r>
    </w:p>
    <w:p w:rsidR="00F40337" w:rsidRPr="00F40337" w:rsidRDefault="00F40337" w:rsidP="00F4033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40337">
        <w:rPr>
          <w:rFonts w:ascii="Times New Roman" w:eastAsia="Times New Roman" w:hAnsi="Times New Roman" w:cs="Times New Roman"/>
          <w:sz w:val="28"/>
          <w:szCs w:val="28"/>
        </w:rPr>
        <w:t>• дозирования начинки в мучное кондитерское изделие на стадии формования перед выпечкой до момента завертывания.</w:t>
      </w:r>
    </w:p>
    <w:p w:rsidR="00F40337" w:rsidRPr="00F40337" w:rsidRDefault="00F40337" w:rsidP="00F40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40337">
        <w:rPr>
          <w:rFonts w:ascii="Times New Roman" w:eastAsia="Times New Roman" w:hAnsi="Times New Roman" w:cs="Times New Roman"/>
          <w:sz w:val="28"/>
          <w:szCs w:val="28"/>
        </w:rPr>
        <w:t>По способу нагнетания и уровню автоматизации дозаторы начинки разделяют на ручные, полуавтоматические и автоматические инжекторы.</w:t>
      </w:r>
    </w:p>
    <w:p w:rsidR="00F40337" w:rsidRPr="00F40337" w:rsidRDefault="00F40337" w:rsidP="00F40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40337">
        <w:rPr>
          <w:rFonts w:ascii="Times New Roman" w:eastAsia="Times New Roman" w:hAnsi="Times New Roman" w:cs="Times New Roman"/>
          <w:i/>
          <w:iCs/>
          <w:sz w:val="28"/>
          <w:szCs w:val="28"/>
        </w:rPr>
        <w:t>Правила эксплуатации дозаторов.</w:t>
      </w:r>
      <w:r w:rsidRPr="00F40337">
        <w:rPr>
          <w:rFonts w:ascii="Times New Roman" w:eastAsia="Times New Roman" w:hAnsi="Times New Roman" w:cs="Times New Roman"/>
          <w:sz w:val="28"/>
          <w:szCs w:val="28"/>
        </w:rPr>
        <w:t> Предварительно, до начала работы, на дозаторе проверяют правильность установки механизма дозатора; проверяют исправность заземления. Загружают ранее подготовленный полуфабрикат и включают электродвигатель машины. При помощи специальных приспособлений производят дозирование.</w:t>
      </w:r>
    </w:p>
    <w:p w:rsidR="00F40337" w:rsidRPr="00F40337" w:rsidRDefault="00F40337" w:rsidP="00F40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40337">
        <w:rPr>
          <w:rFonts w:ascii="Times New Roman" w:eastAsia="Times New Roman" w:hAnsi="Times New Roman" w:cs="Times New Roman"/>
          <w:sz w:val="28"/>
          <w:szCs w:val="28"/>
        </w:rPr>
        <w:t>По окончании работы с машины снимают все детали и узлы, соприкасающиеся с продуктами, и промывают их горячей водой. Затем просушенные детали смазывают пищевым несоленым жиром и устанавливают обратно на свои места.</w:t>
      </w:r>
    </w:p>
    <w:p w:rsidR="000C3E1B" w:rsidRDefault="000C3E1B" w:rsidP="000C3E1B">
      <w:pPr>
        <w:pStyle w:val="aa"/>
        <w:shd w:val="clear" w:color="auto" w:fill="auto"/>
        <w:spacing w:before="0" w:after="0" w:line="276" w:lineRule="auto"/>
        <w:ind w:left="40" w:firstLine="300"/>
        <w:jc w:val="left"/>
        <w:rPr>
          <w:sz w:val="28"/>
          <w:szCs w:val="28"/>
        </w:rPr>
      </w:pPr>
      <w:r>
        <w:rPr>
          <w:b/>
          <w:sz w:val="28"/>
          <w:szCs w:val="28"/>
        </w:rPr>
        <w:t>Контрольные вопросы:</w:t>
      </w:r>
      <w:r>
        <w:rPr>
          <w:sz w:val="28"/>
          <w:szCs w:val="28"/>
        </w:rPr>
        <w:t xml:space="preserve"> </w:t>
      </w:r>
    </w:p>
    <w:p w:rsidR="000C3E1B" w:rsidRDefault="00067C6B" w:rsidP="00280DC4">
      <w:pPr>
        <w:pStyle w:val="aa"/>
        <w:shd w:val="clear" w:color="auto" w:fill="auto"/>
        <w:spacing w:before="0" w:after="0" w:line="276" w:lineRule="auto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1.Классификация </w:t>
      </w:r>
      <w:proofErr w:type="spellStart"/>
      <w:r>
        <w:rPr>
          <w:sz w:val="28"/>
          <w:szCs w:val="28"/>
        </w:rPr>
        <w:t>дозировочн</w:t>
      </w:r>
      <w:proofErr w:type="gramStart"/>
      <w:r>
        <w:rPr>
          <w:sz w:val="28"/>
          <w:szCs w:val="28"/>
        </w:rPr>
        <w:t>о</w:t>
      </w:r>
      <w:proofErr w:type="spellEnd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формовочного оборудования.</w:t>
      </w:r>
    </w:p>
    <w:p w:rsidR="000C3E1B" w:rsidRDefault="00067C6B" w:rsidP="00280DC4">
      <w:pPr>
        <w:pStyle w:val="aa"/>
        <w:shd w:val="clear" w:color="auto" w:fill="auto"/>
        <w:spacing w:before="0" w:after="0" w:line="276" w:lineRule="auto"/>
        <w:jc w:val="left"/>
        <w:rPr>
          <w:sz w:val="28"/>
          <w:szCs w:val="28"/>
        </w:rPr>
      </w:pPr>
      <w:r>
        <w:rPr>
          <w:sz w:val="28"/>
          <w:szCs w:val="28"/>
        </w:rPr>
        <w:t>2.</w:t>
      </w:r>
      <w:r w:rsidRPr="00067C6B">
        <w:rPr>
          <w:rFonts w:eastAsia="Times New Roman"/>
          <w:i/>
          <w:iCs/>
          <w:sz w:val="28"/>
          <w:szCs w:val="28"/>
        </w:rPr>
        <w:t xml:space="preserve"> </w:t>
      </w:r>
      <w:r w:rsidRPr="00280DC4">
        <w:rPr>
          <w:rFonts w:eastAsia="Times New Roman"/>
          <w:iCs/>
          <w:sz w:val="28"/>
          <w:szCs w:val="28"/>
        </w:rPr>
        <w:t>Правила эксплуатации дозаторов</w:t>
      </w:r>
      <w:r w:rsidR="00280DC4">
        <w:rPr>
          <w:rFonts w:eastAsia="Times New Roman"/>
          <w:iCs/>
          <w:sz w:val="28"/>
          <w:szCs w:val="28"/>
        </w:rPr>
        <w:t>.</w:t>
      </w:r>
    </w:p>
    <w:p w:rsidR="000C3E1B" w:rsidRPr="00280DC4" w:rsidRDefault="00280DC4" w:rsidP="000C3E1B">
      <w:pPr>
        <w:pStyle w:val="aa"/>
        <w:shd w:val="clear" w:color="auto" w:fill="auto"/>
        <w:tabs>
          <w:tab w:val="left" w:pos="626"/>
        </w:tabs>
        <w:spacing w:before="0" w:after="0" w:line="276" w:lineRule="auto"/>
        <w:ind w:right="40"/>
        <w:jc w:val="left"/>
        <w:rPr>
          <w:sz w:val="28"/>
          <w:szCs w:val="28"/>
        </w:rPr>
      </w:pPr>
      <w:r>
        <w:rPr>
          <w:sz w:val="28"/>
          <w:szCs w:val="28"/>
        </w:rPr>
        <w:t>3.</w:t>
      </w:r>
      <w:r w:rsidRPr="00280DC4">
        <w:rPr>
          <w:rFonts w:eastAsia="Times New Roman"/>
          <w:i/>
          <w:iCs/>
          <w:sz w:val="28"/>
          <w:szCs w:val="28"/>
        </w:rPr>
        <w:t xml:space="preserve"> </w:t>
      </w:r>
      <w:r w:rsidRPr="00280DC4">
        <w:rPr>
          <w:rFonts w:eastAsia="Times New Roman"/>
          <w:iCs/>
          <w:sz w:val="28"/>
          <w:szCs w:val="28"/>
        </w:rPr>
        <w:t>Правила эксплуатации тестозакаточных машин</w:t>
      </w:r>
    </w:p>
    <w:p w:rsidR="000C3E1B" w:rsidRDefault="000C3E1B" w:rsidP="000C3E1B">
      <w:pPr>
        <w:pStyle w:val="aa"/>
        <w:shd w:val="clear" w:color="auto" w:fill="auto"/>
        <w:tabs>
          <w:tab w:val="left" w:pos="626"/>
        </w:tabs>
        <w:spacing w:before="0" w:after="0" w:line="276" w:lineRule="auto"/>
        <w:ind w:right="40"/>
        <w:jc w:val="left"/>
        <w:rPr>
          <w:sz w:val="28"/>
          <w:szCs w:val="28"/>
        </w:rPr>
      </w:pPr>
      <w:r>
        <w:rPr>
          <w:b/>
          <w:sz w:val="28"/>
          <w:szCs w:val="28"/>
        </w:rPr>
        <w:t>Домашнее задание:</w:t>
      </w:r>
    </w:p>
    <w:p w:rsidR="000C3E1B" w:rsidRDefault="000C3E1B" w:rsidP="000C3E1B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Прочитать  электронную версию материала  и составить конспект урока.</w:t>
      </w:r>
    </w:p>
    <w:p w:rsidR="000C3E1B" w:rsidRDefault="000C3E1B" w:rsidP="000C3E1B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Ответить на вопросы  </w:t>
      </w:r>
      <w:r w:rsidRPr="00DC53BF">
        <w:rPr>
          <w:rFonts w:ascii="Times New Roman" w:hAnsi="Times New Roman"/>
          <w:b/>
          <w:sz w:val="28"/>
          <w:szCs w:val="28"/>
        </w:rPr>
        <w:t>в письменном варианте</w:t>
      </w:r>
      <w:r>
        <w:rPr>
          <w:rFonts w:ascii="Times New Roman" w:hAnsi="Times New Roman"/>
          <w:sz w:val="28"/>
          <w:szCs w:val="28"/>
        </w:rPr>
        <w:t xml:space="preserve"> и отправить ответы на адрес электронной почты</w:t>
      </w:r>
    </w:p>
    <w:p w:rsidR="000C3E1B" w:rsidRDefault="001758D7" w:rsidP="000C3E1B">
      <w:pPr>
        <w:rPr>
          <w:sz w:val="32"/>
          <w:szCs w:val="32"/>
          <w:lang w:val="en-US"/>
        </w:rPr>
      </w:pPr>
      <w:hyperlink r:id="rId5" w:history="1">
        <w:proofErr w:type="gramStart"/>
        <w:r w:rsidR="000C3E1B">
          <w:rPr>
            <w:rStyle w:val="a9"/>
            <w:sz w:val="32"/>
            <w:szCs w:val="32"/>
            <w:lang w:val="en-US"/>
          </w:rPr>
          <w:t>Tixonowati62@vandex.ru</w:t>
        </w:r>
      </w:hyperlink>
      <w:r w:rsidR="000C3E1B">
        <w:rPr>
          <w:sz w:val="32"/>
          <w:szCs w:val="32"/>
          <w:lang w:val="en-US"/>
        </w:rPr>
        <w:t xml:space="preserve">  </w:t>
      </w:r>
      <w:r w:rsidR="000C3E1B">
        <w:rPr>
          <w:sz w:val="32"/>
          <w:szCs w:val="32"/>
        </w:rPr>
        <w:t>или</w:t>
      </w:r>
      <w:r w:rsidR="000C3E1B">
        <w:rPr>
          <w:sz w:val="32"/>
          <w:szCs w:val="32"/>
          <w:lang w:val="en-US"/>
        </w:rPr>
        <w:t xml:space="preserve"> What App.</w:t>
      </w:r>
      <w:proofErr w:type="gramEnd"/>
    </w:p>
    <w:p w:rsidR="00EE3D44" w:rsidRDefault="00EE3D44" w:rsidP="00EE3D44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Учебная дисциплина</w:t>
      </w:r>
      <w:r>
        <w:rPr>
          <w:b/>
          <w:color w:val="000000"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bCs/>
          <w:sz w:val="24"/>
          <w:szCs w:val="24"/>
        </w:rPr>
        <w:t>МДК. 05. 01.</w:t>
      </w:r>
      <w:r>
        <w:rPr>
          <w:rStyle w:val="a8"/>
          <w:b/>
          <w:sz w:val="24"/>
          <w:szCs w:val="24"/>
        </w:rPr>
        <w:t xml:space="preserve"> </w:t>
      </w:r>
      <w:r>
        <w:rPr>
          <w:rStyle w:val="a8"/>
          <w:b/>
          <w:sz w:val="28"/>
          <w:szCs w:val="28"/>
        </w:rPr>
        <w:t>Организация приготовления, подготовки к реализации хлебобулочных,  мучных кондитерских  изделий разнообразного ассортимента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Дата:   04 декабря 2020 г.    2 пара</w:t>
      </w:r>
    </w:p>
    <w:p w:rsidR="00EE3D44" w:rsidRPr="00F40337" w:rsidRDefault="00EE3D44" w:rsidP="00EE3D44">
      <w:pPr>
        <w:pStyle w:val="a7"/>
        <w:jc w:val="both"/>
        <w:rPr>
          <w:color w:val="000000"/>
          <w:sz w:val="28"/>
          <w:szCs w:val="28"/>
        </w:rPr>
      </w:pPr>
      <w:r w:rsidRPr="00F40337">
        <w:rPr>
          <w:color w:val="000000"/>
          <w:sz w:val="28"/>
          <w:szCs w:val="28"/>
        </w:rPr>
        <w:t>Группа: 44 по  профессии 43.01.09 Повар, кондитер</w:t>
      </w:r>
    </w:p>
    <w:p w:rsidR="00F40337" w:rsidRDefault="00EE3D44" w:rsidP="00EE3D4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40337">
        <w:rPr>
          <w:rFonts w:ascii="Times New Roman" w:hAnsi="Times New Roman" w:cs="Times New Roman"/>
          <w:color w:val="000000"/>
          <w:sz w:val="28"/>
          <w:szCs w:val="28"/>
        </w:rPr>
        <w:t>Тема урока: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Алгоритм работы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расс</w:t>
      </w:r>
      <w:r w:rsidR="00207674">
        <w:rPr>
          <w:rFonts w:ascii="Times New Roman" w:hAnsi="Times New Roman" w:cs="Times New Roman"/>
          <w:color w:val="000000"/>
          <w:sz w:val="28"/>
          <w:szCs w:val="28"/>
        </w:rPr>
        <w:t>тоечных</w:t>
      </w:r>
      <w:proofErr w:type="spellEnd"/>
      <w:r w:rsidR="00207674">
        <w:rPr>
          <w:rFonts w:ascii="Times New Roman" w:hAnsi="Times New Roman" w:cs="Times New Roman"/>
          <w:color w:val="000000"/>
          <w:sz w:val="28"/>
          <w:szCs w:val="28"/>
        </w:rPr>
        <w:t xml:space="preserve">  шкафов.</w:t>
      </w:r>
    </w:p>
    <w:p w:rsidR="00EE3D44" w:rsidRDefault="00EE3D44" w:rsidP="00EE3D44">
      <w:pPr>
        <w:pStyle w:val="1"/>
        <w:spacing w:before="0" w:beforeAutospacing="0" w:after="107" w:afterAutospacing="0"/>
        <w:rPr>
          <w:rFonts w:ascii="PT Sans" w:hAnsi="PT Sans"/>
          <w:b w:val="0"/>
          <w:bCs w:val="0"/>
          <w:color w:val="444648"/>
          <w:sz w:val="29"/>
          <w:szCs w:val="29"/>
        </w:rPr>
      </w:pPr>
      <w:proofErr w:type="spellStart"/>
      <w:r>
        <w:rPr>
          <w:rFonts w:ascii="PT Sans" w:hAnsi="PT Sans"/>
          <w:b w:val="0"/>
          <w:bCs w:val="0"/>
          <w:color w:val="444648"/>
          <w:sz w:val="29"/>
          <w:szCs w:val="29"/>
        </w:rPr>
        <w:t>Расстоечные</w:t>
      </w:r>
      <w:proofErr w:type="spellEnd"/>
      <w:r>
        <w:rPr>
          <w:rFonts w:ascii="PT Sans" w:hAnsi="PT Sans"/>
          <w:b w:val="0"/>
          <w:bCs w:val="0"/>
          <w:color w:val="444648"/>
          <w:sz w:val="29"/>
          <w:szCs w:val="29"/>
        </w:rPr>
        <w:t xml:space="preserve"> шкафы и камеры: принцип работы и особенности</w:t>
      </w:r>
    </w:p>
    <w:p w:rsidR="00EE3D44" w:rsidRDefault="00EE3D44" w:rsidP="00EE3D44">
      <w:pPr>
        <w:spacing w:after="161" w:line="258" w:lineRule="atLeast"/>
        <w:ind w:right="269"/>
        <w:rPr>
          <w:rStyle w:val="a9"/>
          <w:rFonts w:ascii="Arial" w:hAnsi="Arial" w:cs="Arial"/>
          <w:color w:val="0073A3"/>
          <w:sz w:val="16"/>
          <w:szCs w:val="16"/>
        </w:rPr>
      </w:pPr>
      <w:r>
        <w:rPr>
          <w:rFonts w:ascii="Arial" w:hAnsi="Arial" w:cs="Arial"/>
          <w:color w:val="282828"/>
          <w:sz w:val="16"/>
          <w:szCs w:val="16"/>
        </w:rPr>
        <w:lastRenderedPageBreak/>
        <w:fldChar w:fldCharType="begin"/>
      </w:r>
      <w:r>
        <w:rPr>
          <w:rFonts w:ascii="Arial" w:hAnsi="Arial" w:cs="Arial"/>
          <w:color w:val="282828"/>
          <w:sz w:val="16"/>
          <w:szCs w:val="16"/>
        </w:rPr>
        <w:instrText xml:space="preserve"> HYPERLINK "https://tdobu.ru/upload/iblock/389/rasstoechnye_shkafy_i_kamery_printsip_raboty_i_osobennosti_img.jpg" </w:instrText>
      </w:r>
      <w:r>
        <w:rPr>
          <w:rFonts w:ascii="Arial" w:hAnsi="Arial" w:cs="Arial"/>
          <w:color w:val="282828"/>
          <w:sz w:val="16"/>
          <w:szCs w:val="16"/>
        </w:rPr>
        <w:fldChar w:fldCharType="separate"/>
      </w:r>
    </w:p>
    <w:p w:rsidR="00EE3D44" w:rsidRDefault="00EE3D44" w:rsidP="00EE3D44">
      <w:pPr>
        <w:spacing w:after="161" w:line="258" w:lineRule="atLeast"/>
        <w:ind w:right="269"/>
      </w:pPr>
      <w:r>
        <w:rPr>
          <w:rFonts w:ascii="Arial" w:hAnsi="Arial" w:cs="Arial"/>
          <w:noProof/>
          <w:color w:val="0073A3"/>
          <w:sz w:val="16"/>
          <w:szCs w:val="16"/>
        </w:rPr>
        <w:drawing>
          <wp:inline distT="0" distB="0" distL="0" distR="0">
            <wp:extent cx="2406557" cy="1803314"/>
            <wp:effectExtent l="19050" t="0" r="0" b="0"/>
            <wp:docPr id="1" name="Рисунок 1" descr="Расстоечные шкафы и камеры: принцип работы и особенности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сстоечные шкафы и камеры: принцип работы и особенности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298" cy="1803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photoboxlabel"/>
          <w:rFonts w:ascii="Arial" w:hAnsi="Arial" w:cs="Arial"/>
          <w:color w:val="FFFFFF"/>
          <w:sz w:val="16"/>
          <w:szCs w:val="16"/>
          <w:u w:val="single"/>
        </w:rPr>
        <w:t xml:space="preserve"> кафы и камеры: принцип работы и особенности</w:t>
      </w:r>
    </w:p>
    <w:p w:rsidR="00EE3D44" w:rsidRPr="00EE3D44" w:rsidRDefault="00EE3D44" w:rsidP="00EE3D44">
      <w:pPr>
        <w:spacing w:after="0" w:line="258" w:lineRule="atLeast"/>
        <w:rPr>
          <w:rFonts w:ascii="Times New Roman" w:hAnsi="Times New Roman" w:cs="Times New Roman"/>
          <w:color w:val="282828"/>
          <w:sz w:val="24"/>
          <w:szCs w:val="24"/>
        </w:rPr>
      </w:pPr>
      <w:r>
        <w:rPr>
          <w:rFonts w:ascii="Arial" w:hAnsi="Arial" w:cs="Arial"/>
          <w:color w:val="282828"/>
          <w:sz w:val="16"/>
          <w:szCs w:val="16"/>
        </w:rPr>
        <w:fldChar w:fldCharType="end"/>
      </w:r>
    </w:p>
    <w:p w:rsidR="00EE3D44" w:rsidRPr="00EE3D44" w:rsidRDefault="00EE3D44" w:rsidP="00EE3D44">
      <w:pPr>
        <w:pStyle w:val="a7"/>
        <w:spacing w:before="0" w:beforeAutospacing="0" w:after="107" w:afterAutospacing="0" w:line="258" w:lineRule="atLeast"/>
        <w:rPr>
          <w:color w:val="282828"/>
        </w:rPr>
      </w:pPr>
      <w:r w:rsidRPr="00EE3D44">
        <w:rPr>
          <w:color w:val="282828"/>
        </w:rPr>
        <w:t xml:space="preserve">На хлебопекарных предприятиях процесс выпечки кулинарной продукции представляет собой длительный и сложный технологический цикл, в котором еще до начала процесса выпечки задействуется много различного оборудования: тестомесы, тестораскаточные и тестоформовочные машины, </w:t>
      </w:r>
      <w:proofErr w:type="spellStart"/>
      <w:r w:rsidRPr="00EE3D44">
        <w:rPr>
          <w:color w:val="282828"/>
        </w:rPr>
        <w:t>расстоечные</w:t>
      </w:r>
      <w:proofErr w:type="spellEnd"/>
      <w:r w:rsidRPr="00EE3D44">
        <w:rPr>
          <w:color w:val="282828"/>
        </w:rPr>
        <w:t xml:space="preserve"> камеры и др.</w:t>
      </w:r>
    </w:p>
    <w:p w:rsidR="00EE3D44" w:rsidRPr="00EE3D44" w:rsidRDefault="00EE3D44" w:rsidP="00EE3D44">
      <w:pPr>
        <w:pStyle w:val="2"/>
        <w:spacing w:before="199" w:beforeAutospacing="0" w:after="199" w:afterAutospacing="0"/>
        <w:rPr>
          <w:b w:val="0"/>
          <w:bCs w:val="0"/>
          <w:color w:val="282828"/>
          <w:sz w:val="24"/>
          <w:szCs w:val="24"/>
        </w:rPr>
      </w:pPr>
      <w:r w:rsidRPr="00EE3D44">
        <w:rPr>
          <w:b w:val="0"/>
          <w:bCs w:val="0"/>
          <w:color w:val="282828"/>
          <w:sz w:val="24"/>
          <w:szCs w:val="24"/>
        </w:rPr>
        <w:t xml:space="preserve">Для чего используются </w:t>
      </w:r>
      <w:proofErr w:type="spellStart"/>
      <w:r w:rsidRPr="00EE3D44">
        <w:rPr>
          <w:b w:val="0"/>
          <w:bCs w:val="0"/>
          <w:color w:val="282828"/>
          <w:sz w:val="24"/>
          <w:szCs w:val="24"/>
        </w:rPr>
        <w:t>расстоечные</w:t>
      </w:r>
      <w:proofErr w:type="spellEnd"/>
      <w:r w:rsidRPr="00EE3D44">
        <w:rPr>
          <w:b w:val="0"/>
          <w:bCs w:val="0"/>
          <w:color w:val="282828"/>
          <w:sz w:val="24"/>
          <w:szCs w:val="24"/>
        </w:rPr>
        <w:t xml:space="preserve"> шкафы?</w:t>
      </w:r>
    </w:p>
    <w:p w:rsidR="00EE3D44" w:rsidRPr="00EE3D44" w:rsidRDefault="00EE3D44" w:rsidP="00EE3D44">
      <w:pPr>
        <w:pStyle w:val="a7"/>
        <w:spacing w:before="0" w:beforeAutospacing="0" w:after="107" w:afterAutospacing="0" w:line="258" w:lineRule="atLeast"/>
        <w:rPr>
          <w:color w:val="282828"/>
        </w:rPr>
      </w:pPr>
      <w:r w:rsidRPr="00EE3D44">
        <w:rPr>
          <w:color w:val="282828"/>
        </w:rPr>
        <w:t xml:space="preserve">Процесс </w:t>
      </w:r>
      <w:proofErr w:type="spellStart"/>
      <w:r w:rsidRPr="00EE3D44">
        <w:rPr>
          <w:color w:val="282828"/>
        </w:rPr>
        <w:t>расстойки</w:t>
      </w:r>
      <w:proofErr w:type="spellEnd"/>
      <w:r w:rsidRPr="00EE3D44">
        <w:rPr>
          <w:color w:val="282828"/>
        </w:rPr>
        <w:t xml:space="preserve"> в хлебопекарном деле необходим для выделения углекислого газа в заготовках из теста, что позволяет увеличить их размер и улучшить вкусовые качества. Таким </w:t>
      </w:r>
      <w:proofErr w:type="gramStart"/>
      <w:r w:rsidRPr="00EE3D44">
        <w:rPr>
          <w:color w:val="282828"/>
        </w:rPr>
        <w:t>образом</w:t>
      </w:r>
      <w:proofErr w:type="gramEnd"/>
      <w:r w:rsidRPr="00EE3D44">
        <w:rPr>
          <w:color w:val="282828"/>
        </w:rPr>
        <w:t xml:space="preserve"> объем сдобных пирогов, слоек, сдобных булочек или батонов хлеба заметно увеличивается.</w:t>
      </w:r>
    </w:p>
    <w:p w:rsidR="00EE3D44" w:rsidRPr="00EE3D44" w:rsidRDefault="00EE3D44" w:rsidP="00EE3D44">
      <w:pPr>
        <w:pStyle w:val="a7"/>
        <w:spacing w:before="0" w:beforeAutospacing="0" w:after="107" w:afterAutospacing="0" w:line="258" w:lineRule="atLeast"/>
        <w:rPr>
          <w:color w:val="282828"/>
        </w:rPr>
      </w:pPr>
      <w:r w:rsidRPr="00EE3D44">
        <w:rPr>
          <w:color w:val="282828"/>
        </w:rPr>
        <w:t xml:space="preserve">Отличия </w:t>
      </w:r>
      <w:proofErr w:type="spellStart"/>
      <w:r w:rsidRPr="00EE3D44">
        <w:rPr>
          <w:color w:val="282828"/>
        </w:rPr>
        <w:t>расстоечных</w:t>
      </w:r>
      <w:proofErr w:type="spellEnd"/>
      <w:r w:rsidRPr="00EE3D44">
        <w:rPr>
          <w:color w:val="282828"/>
        </w:rPr>
        <w:t xml:space="preserve"> шкафов и </w:t>
      </w:r>
      <w:hyperlink r:id="rId8" w:history="1">
        <w:r w:rsidRPr="00EE3D44">
          <w:rPr>
            <w:rStyle w:val="a9"/>
            <w:color w:val="0073A3"/>
          </w:rPr>
          <w:t>камер</w:t>
        </w:r>
      </w:hyperlink>
      <w:r w:rsidRPr="00EE3D44">
        <w:rPr>
          <w:color w:val="282828"/>
        </w:rPr>
        <w:t xml:space="preserve"> заключается в размере и конфигурации. Камеры подразумевают загрузку с помощью тележек для дальнейшей отправки в ротационную печь. Шкафы же рассчитаны на загрузку в </w:t>
      </w:r>
      <w:proofErr w:type="spellStart"/>
      <w:r w:rsidRPr="00EE3D44">
        <w:rPr>
          <w:color w:val="282828"/>
        </w:rPr>
        <w:t>гастроемкостях</w:t>
      </w:r>
      <w:proofErr w:type="spellEnd"/>
      <w:r w:rsidRPr="00EE3D44">
        <w:rPr>
          <w:color w:val="282828"/>
        </w:rPr>
        <w:t>, подносах, противнях.</w:t>
      </w:r>
    </w:p>
    <w:p w:rsidR="00EE3D44" w:rsidRPr="00EE3D44" w:rsidRDefault="00EE3D44" w:rsidP="00EE3D44">
      <w:pPr>
        <w:pStyle w:val="3"/>
        <w:spacing w:before="215" w:beforeAutospacing="0" w:after="107" w:afterAutospacing="0" w:line="258" w:lineRule="atLeast"/>
        <w:rPr>
          <w:color w:val="282828"/>
          <w:sz w:val="24"/>
          <w:szCs w:val="24"/>
        </w:rPr>
      </w:pPr>
      <w:r w:rsidRPr="00EE3D44">
        <w:rPr>
          <w:color w:val="282828"/>
          <w:sz w:val="24"/>
          <w:szCs w:val="24"/>
        </w:rPr>
        <w:t>Принцип работы</w:t>
      </w:r>
    </w:p>
    <w:p w:rsidR="00EE3D44" w:rsidRPr="00EE3D44" w:rsidRDefault="00EE3D44" w:rsidP="00EE3D44">
      <w:pPr>
        <w:pStyle w:val="a7"/>
        <w:spacing w:before="0" w:beforeAutospacing="0" w:after="107" w:afterAutospacing="0" w:line="258" w:lineRule="atLeast"/>
        <w:rPr>
          <w:color w:val="282828"/>
        </w:rPr>
      </w:pPr>
      <w:hyperlink r:id="rId9" w:history="1">
        <w:proofErr w:type="spellStart"/>
        <w:r w:rsidRPr="00EE3D44">
          <w:rPr>
            <w:rStyle w:val="a9"/>
            <w:color w:val="0073A3"/>
          </w:rPr>
          <w:t>Расстоечный</w:t>
        </w:r>
        <w:proofErr w:type="spellEnd"/>
        <w:r w:rsidRPr="00EE3D44">
          <w:rPr>
            <w:rStyle w:val="a9"/>
            <w:color w:val="0073A3"/>
          </w:rPr>
          <w:t xml:space="preserve"> шкаф</w:t>
        </w:r>
      </w:hyperlink>
      <w:r w:rsidRPr="00EE3D44">
        <w:rPr>
          <w:color w:val="282828"/>
        </w:rPr>
        <w:t> представляет собой устройство для брожения теста, оснащается нагревательным элементом (</w:t>
      </w:r>
      <w:proofErr w:type="spellStart"/>
      <w:r w:rsidRPr="00EE3D44">
        <w:rPr>
          <w:color w:val="282828"/>
        </w:rPr>
        <w:t>ТЭНом</w:t>
      </w:r>
      <w:proofErr w:type="spellEnd"/>
      <w:r w:rsidRPr="00EE3D44">
        <w:rPr>
          <w:color w:val="282828"/>
        </w:rPr>
        <w:t xml:space="preserve">) и ванночкой для воды. Процесс </w:t>
      </w:r>
      <w:proofErr w:type="spellStart"/>
      <w:r w:rsidRPr="00EE3D44">
        <w:rPr>
          <w:color w:val="282828"/>
        </w:rPr>
        <w:t>расстойки</w:t>
      </w:r>
      <w:proofErr w:type="spellEnd"/>
      <w:r w:rsidRPr="00EE3D44">
        <w:rPr>
          <w:color w:val="282828"/>
        </w:rPr>
        <w:t xml:space="preserve"> теста происходит путем испарения воды, методом нагрева, что приводит к брожению теста, насыщению его углекислым газом, увеличению </w:t>
      </w:r>
      <w:proofErr w:type="spellStart"/>
      <w:r w:rsidRPr="00EE3D44">
        <w:rPr>
          <w:color w:val="282828"/>
        </w:rPr>
        <w:t>тестозаготовок</w:t>
      </w:r>
      <w:proofErr w:type="spellEnd"/>
      <w:r w:rsidRPr="00EE3D44">
        <w:rPr>
          <w:color w:val="282828"/>
        </w:rPr>
        <w:t xml:space="preserve"> в размерах. Равномерное распределение тепла происходит методом естественной циркуляции пара. Также это влияет на то, чтобы исключить </w:t>
      </w:r>
      <w:proofErr w:type="spellStart"/>
      <w:r w:rsidRPr="00EE3D44">
        <w:rPr>
          <w:color w:val="282828"/>
        </w:rPr>
        <w:t>заветривание</w:t>
      </w:r>
      <w:proofErr w:type="spellEnd"/>
      <w:r w:rsidRPr="00EE3D44">
        <w:rPr>
          <w:color w:val="282828"/>
        </w:rPr>
        <w:t xml:space="preserve"> тестовых заготовок. Оптимальным режимом для работы считается температура от 30 до 60 градусов и уровень влажности не более 95%.</w:t>
      </w:r>
    </w:p>
    <w:p w:rsidR="00EE3D44" w:rsidRDefault="00EE3D44" w:rsidP="00EE3D44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EE3D44" w:rsidRDefault="00EE3D44" w:rsidP="00EE3D44">
      <w:pPr>
        <w:pStyle w:val="aa"/>
        <w:shd w:val="clear" w:color="auto" w:fill="auto"/>
        <w:spacing w:before="0" w:after="0" w:line="276" w:lineRule="auto"/>
        <w:ind w:left="40" w:firstLine="300"/>
        <w:jc w:val="left"/>
        <w:rPr>
          <w:b/>
          <w:sz w:val="28"/>
          <w:szCs w:val="28"/>
        </w:rPr>
      </w:pPr>
    </w:p>
    <w:p w:rsidR="00EE3D44" w:rsidRDefault="00EE3D44" w:rsidP="00EE3D44">
      <w:pPr>
        <w:pStyle w:val="aa"/>
        <w:shd w:val="clear" w:color="auto" w:fill="auto"/>
        <w:spacing w:before="0" w:after="0" w:line="276" w:lineRule="auto"/>
        <w:ind w:left="40" w:firstLine="300"/>
        <w:jc w:val="left"/>
        <w:rPr>
          <w:sz w:val="28"/>
          <w:szCs w:val="28"/>
        </w:rPr>
      </w:pPr>
      <w:r>
        <w:rPr>
          <w:b/>
          <w:sz w:val="28"/>
          <w:szCs w:val="28"/>
        </w:rPr>
        <w:t>Контрольные вопросы:</w:t>
      </w:r>
      <w:r>
        <w:rPr>
          <w:sz w:val="28"/>
          <w:szCs w:val="28"/>
        </w:rPr>
        <w:t xml:space="preserve"> </w:t>
      </w:r>
    </w:p>
    <w:p w:rsidR="00EE3D44" w:rsidRDefault="00207674" w:rsidP="00EE3D44">
      <w:pPr>
        <w:pStyle w:val="aa"/>
        <w:shd w:val="clear" w:color="auto" w:fill="auto"/>
        <w:spacing w:before="0" w:after="0" w:line="276" w:lineRule="auto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1. Для чего используют </w:t>
      </w:r>
      <w:proofErr w:type="spellStart"/>
      <w:r>
        <w:rPr>
          <w:sz w:val="28"/>
          <w:szCs w:val="28"/>
        </w:rPr>
        <w:t>расстоечные</w:t>
      </w:r>
      <w:proofErr w:type="spellEnd"/>
      <w:r>
        <w:rPr>
          <w:sz w:val="28"/>
          <w:szCs w:val="28"/>
        </w:rPr>
        <w:t xml:space="preserve"> шкафы.</w:t>
      </w:r>
    </w:p>
    <w:p w:rsidR="00EE3D44" w:rsidRDefault="00EE3D44" w:rsidP="00EE3D44">
      <w:pPr>
        <w:pStyle w:val="aa"/>
        <w:shd w:val="clear" w:color="auto" w:fill="auto"/>
        <w:spacing w:before="0" w:after="0" w:line="276" w:lineRule="auto"/>
        <w:jc w:val="left"/>
        <w:rPr>
          <w:sz w:val="28"/>
          <w:szCs w:val="28"/>
        </w:rPr>
      </w:pPr>
      <w:r>
        <w:rPr>
          <w:sz w:val="28"/>
          <w:szCs w:val="28"/>
        </w:rPr>
        <w:t>2.</w:t>
      </w:r>
      <w:r w:rsidRPr="00067C6B">
        <w:rPr>
          <w:rFonts w:eastAsia="Times New Roman"/>
          <w:i/>
          <w:iCs/>
          <w:sz w:val="28"/>
          <w:szCs w:val="28"/>
        </w:rPr>
        <w:t xml:space="preserve"> </w:t>
      </w:r>
      <w:r w:rsidR="00207674">
        <w:rPr>
          <w:color w:val="282828"/>
          <w:sz w:val="24"/>
          <w:szCs w:val="24"/>
        </w:rPr>
        <w:t xml:space="preserve">Отличительные  особенности  </w:t>
      </w:r>
      <w:r w:rsidR="00207674" w:rsidRPr="00EE3D44">
        <w:rPr>
          <w:color w:val="282828"/>
          <w:sz w:val="24"/>
          <w:szCs w:val="24"/>
        </w:rPr>
        <w:t xml:space="preserve"> </w:t>
      </w:r>
      <w:proofErr w:type="spellStart"/>
      <w:r w:rsidR="00207674" w:rsidRPr="00207674">
        <w:rPr>
          <w:sz w:val="28"/>
          <w:szCs w:val="28"/>
        </w:rPr>
        <w:t>расстоечных</w:t>
      </w:r>
      <w:proofErr w:type="spellEnd"/>
      <w:r w:rsidR="00207674" w:rsidRPr="00207674">
        <w:rPr>
          <w:sz w:val="28"/>
          <w:szCs w:val="28"/>
        </w:rPr>
        <w:t xml:space="preserve"> шкафов и </w:t>
      </w:r>
      <w:hyperlink r:id="rId10" w:history="1">
        <w:r w:rsidR="00207674" w:rsidRPr="00207674">
          <w:rPr>
            <w:rStyle w:val="a9"/>
            <w:color w:val="auto"/>
            <w:sz w:val="28"/>
            <w:szCs w:val="28"/>
          </w:rPr>
          <w:t>камер</w:t>
        </w:r>
      </w:hyperlink>
      <w:r w:rsidR="00207674">
        <w:rPr>
          <w:sz w:val="28"/>
          <w:szCs w:val="28"/>
        </w:rPr>
        <w:t>.</w:t>
      </w:r>
      <w:r w:rsidR="00207674" w:rsidRPr="00EE3D44">
        <w:rPr>
          <w:color w:val="282828"/>
          <w:sz w:val="24"/>
          <w:szCs w:val="24"/>
        </w:rPr>
        <w:t> </w:t>
      </w:r>
    </w:p>
    <w:p w:rsidR="00EE3D44" w:rsidRPr="00280DC4" w:rsidRDefault="00EE3D44" w:rsidP="00EE3D44">
      <w:pPr>
        <w:pStyle w:val="aa"/>
        <w:shd w:val="clear" w:color="auto" w:fill="auto"/>
        <w:tabs>
          <w:tab w:val="left" w:pos="626"/>
        </w:tabs>
        <w:spacing w:before="0" w:after="0" w:line="276" w:lineRule="auto"/>
        <w:ind w:right="40"/>
        <w:jc w:val="left"/>
        <w:rPr>
          <w:sz w:val="28"/>
          <w:szCs w:val="28"/>
        </w:rPr>
      </w:pPr>
      <w:r>
        <w:rPr>
          <w:sz w:val="28"/>
          <w:szCs w:val="28"/>
        </w:rPr>
        <w:t>3.</w:t>
      </w:r>
      <w:r w:rsidRPr="00280DC4">
        <w:rPr>
          <w:rFonts w:eastAsia="Times New Roman"/>
          <w:i/>
          <w:iCs/>
          <w:sz w:val="28"/>
          <w:szCs w:val="28"/>
        </w:rPr>
        <w:t xml:space="preserve"> </w:t>
      </w:r>
      <w:r w:rsidRPr="00280DC4">
        <w:rPr>
          <w:rFonts w:eastAsia="Times New Roman"/>
          <w:iCs/>
          <w:sz w:val="28"/>
          <w:szCs w:val="28"/>
        </w:rPr>
        <w:t xml:space="preserve">Правила эксплуатации </w:t>
      </w:r>
      <w:proofErr w:type="spellStart"/>
      <w:r w:rsidR="00207674">
        <w:rPr>
          <w:sz w:val="28"/>
          <w:szCs w:val="28"/>
        </w:rPr>
        <w:t>расстоечных</w:t>
      </w:r>
      <w:proofErr w:type="spellEnd"/>
      <w:r w:rsidR="00207674">
        <w:rPr>
          <w:sz w:val="28"/>
          <w:szCs w:val="28"/>
        </w:rPr>
        <w:t xml:space="preserve">  шкафов</w:t>
      </w:r>
    </w:p>
    <w:p w:rsidR="00EE3D44" w:rsidRDefault="00EE3D44" w:rsidP="00EE3D44">
      <w:pPr>
        <w:pStyle w:val="aa"/>
        <w:shd w:val="clear" w:color="auto" w:fill="auto"/>
        <w:tabs>
          <w:tab w:val="left" w:pos="626"/>
        </w:tabs>
        <w:spacing w:before="0" w:after="0" w:line="276" w:lineRule="auto"/>
        <w:ind w:right="40"/>
        <w:jc w:val="left"/>
        <w:rPr>
          <w:sz w:val="28"/>
          <w:szCs w:val="28"/>
        </w:rPr>
      </w:pPr>
      <w:r>
        <w:rPr>
          <w:b/>
          <w:sz w:val="28"/>
          <w:szCs w:val="28"/>
        </w:rPr>
        <w:t>Домашнее задание:</w:t>
      </w:r>
    </w:p>
    <w:p w:rsidR="00EE3D44" w:rsidRDefault="00EE3D44" w:rsidP="00EE3D44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Прочитать  электронную версию материала  и составить конспект урока.</w:t>
      </w:r>
    </w:p>
    <w:p w:rsidR="00EE3D44" w:rsidRDefault="00EE3D44" w:rsidP="00EE3D44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Ответить на вопросы  </w:t>
      </w:r>
      <w:r w:rsidRPr="00DC53BF">
        <w:rPr>
          <w:rFonts w:ascii="Times New Roman" w:hAnsi="Times New Roman"/>
          <w:b/>
          <w:sz w:val="28"/>
          <w:szCs w:val="28"/>
        </w:rPr>
        <w:t>в письменном варианте</w:t>
      </w:r>
      <w:r>
        <w:rPr>
          <w:rFonts w:ascii="Times New Roman" w:hAnsi="Times New Roman"/>
          <w:sz w:val="28"/>
          <w:szCs w:val="28"/>
        </w:rPr>
        <w:t xml:space="preserve"> и отправить ответы на адрес электронной почты</w:t>
      </w:r>
    </w:p>
    <w:p w:rsidR="00EE3D44" w:rsidRDefault="00EE3D44" w:rsidP="00EE3D44">
      <w:pPr>
        <w:rPr>
          <w:sz w:val="32"/>
          <w:szCs w:val="32"/>
          <w:lang w:val="en-US"/>
        </w:rPr>
      </w:pPr>
      <w:hyperlink r:id="rId11" w:history="1">
        <w:proofErr w:type="gramStart"/>
        <w:r>
          <w:rPr>
            <w:rStyle w:val="a9"/>
            <w:sz w:val="32"/>
            <w:szCs w:val="32"/>
            <w:lang w:val="en-US"/>
          </w:rPr>
          <w:t>Tixonowati62@vandex.ru</w:t>
        </w:r>
      </w:hyperlink>
      <w:r>
        <w:rPr>
          <w:sz w:val="32"/>
          <w:szCs w:val="32"/>
          <w:lang w:val="en-US"/>
        </w:rPr>
        <w:t xml:space="preserve">  </w:t>
      </w:r>
      <w:r>
        <w:rPr>
          <w:sz w:val="32"/>
          <w:szCs w:val="32"/>
        </w:rPr>
        <w:t>или</w:t>
      </w:r>
      <w:r>
        <w:rPr>
          <w:sz w:val="32"/>
          <w:szCs w:val="32"/>
          <w:lang w:val="en-US"/>
        </w:rPr>
        <w:t xml:space="preserve"> What App.</w:t>
      </w:r>
      <w:proofErr w:type="gramEnd"/>
    </w:p>
    <w:p w:rsidR="00EE3D44" w:rsidRPr="000C3E1B" w:rsidRDefault="00EE3D44" w:rsidP="00EE3D44">
      <w:pPr>
        <w:rPr>
          <w:rFonts w:ascii="Times New Roman" w:hAnsi="Times New Roman" w:cs="Times New Roman"/>
          <w:lang w:val="en-US"/>
        </w:rPr>
      </w:pPr>
    </w:p>
    <w:sectPr w:rsidR="00EE3D44" w:rsidRPr="000C3E1B" w:rsidSect="00FE74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724F6"/>
    <w:multiLevelType w:val="multilevel"/>
    <w:tmpl w:val="640A4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D07B57"/>
    <w:multiLevelType w:val="multilevel"/>
    <w:tmpl w:val="0E483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332829"/>
    <w:multiLevelType w:val="multilevel"/>
    <w:tmpl w:val="209C7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F8826EB"/>
    <w:multiLevelType w:val="hybridMultilevel"/>
    <w:tmpl w:val="593CAD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F0590F"/>
    <w:multiLevelType w:val="multilevel"/>
    <w:tmpl w:val="DDF0D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F40337"/>
    <w:rsid w:val="00067C6B"/>
    <w:rsid w:val="00076494"/>
    <w:rsid w:val="00083953"/>
    <w:rsid w:val="000C3E1B"/>
    <w:rsid w:val="000C704D"/>
    <w:rsid w:val="00100CEF"/>
    <w:rsid w:val="00127D87"/>
    <w:rsid w:val="001608DA"/>
    <w:rsid w:val="001758D7"/>
    <w:rsid w:val="001970F6"/>
    <w:rsid w:val="00197127"/>
    <w:rsid w:val="001A747D"/>
    <w:rsid w:val="001E7A6B"/>
    <w:rsid w:val="001F2465"/>
    <w:rsid w:val="00207674"/>
    <w:rsid w:val="00277085"/>
    <w:rsid w:val="00280DC4"/>
    <w:rsid w:val="002C471E"/>
    <w:rsid w:val="0030091F"/>
    <w:rsid w:val="00331D28"/>
    <w:rsid w:val="003407E4"/>
    <w:rsid w:val="00461155"/>
    <w:rsid w:val="0049218D"/>
    <w:rsid w:val="004C0C09"/>
    <w:rsid w:val="004D3BF4"/>
    <w:rsid w:val="004F4D82"/>
    <w:rsid w:val="00511403"/>
    <w:rsid w:val="0056779D"/>
    <w:rsid w:val="005B29CE"/>
    <w:rsid w:val="005B3FDF"/>
    <w:rsid w:val="005C282E"/>
    <w:rsid w:val="00616717"/>
    <w:rsid w:val="00637A75"/>
    <w:rsid w:val="00642FC6"/>
    <w:rsid w:val="00664D14"/>
    <w:rsid w:val="00772FA7"/>
    <w:rsid w:val="0078451A"/>
    <w:rsid w:val="007F476E"/>
    <w:rsid w:val="008D1D60"/>
    <w:rsid w:val="00917732"/>
    <w:rsid w:val="00970E09"/>
    <w:rsid w:val="009771DB"/>
    <w:rsid w:val="00983CE4"/>
    <w:rsid w:val="009C20B8"/>
    <w:rsid w:val="009F66BB"/>
    <w:rsid w:val="00A24BDF"/>
    <w:rsid w:val="00A2564B"/>
    <w:rsid w:val="00A93025"/>
    <w:rsid w:val="00A963E7"/>
    <w:rsid w:val="00AB37A0"/>
    <w:rsid w:val="00AC43AF"/>
    <w:rsid w:val="00AE3839"/>
    <w:rsid w:val="00AE534A"/>
    <w:rsid w:val="00B25EB6"/>
    <w:rsid w:val="00B2785C"/>
    <w:rsid w:val="00B52D45"/>
    <w:rsid w:val="00C22F2D"/>
    <w:rsid w:val="00C33227"/>
    <w:rsid w:val="00C86331"/>
    <w:rsid w:val="00CA0C6A"/>
    <w:rsid w:val="00CC2F4C"/>
    <w:rsid w:val="00CD39CC"/>
    <w:rsid w:val="00D11E2F"/>
    <w:rsid w:val="00D20BCC"/>
    <w:rsid w:val="00D37ABE"/>
    <w:rsid w:val="00D4486D"/>
    <w:rsid w:val="00D9372F"/>
    <w:rsid w:val="00DA654E"/>
    <w:rsid w:val="00E32389"/>
    <w:rsid w:val="00E85F06"/>
    <w:rsid w:val="00EC392E"/>
    <w:rsid w:val="00EE07F5"/>
    <w:rsid w:val="00EE3D44"/>
    <w:rsid w:val="00F40337"/>
    <w:rsid w:val="00F5481F"/>
    <w:rsid w:val="00F809BD"/>
    <w:rsid w:val="00FA4EA5"/>
    <w:rsid w:val="00FC5072"/>
    <w:rsid w:val="00FE714E"/>
    <w:rsid w:val="00FE74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33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AE38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EE3D4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EE3D4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38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AE3839"/>
    <w:rPr>
      <w:b/>
      <w:bCs/>
    </w:rPr>
  </w:style>
  <w:style w:type="character" w:styleId="a4">
    <w:name w:val="Emphasis"/>
    <w:basedOn w:val="a0"/>
    <w:uiPriority w:val="20"/>
    <w:qFormat/>
    <w:rsid w:val="00AE3839"/>
    <w:rPr>
      <w:i/>
      <w:iCs/>
    </w:rPr>
  </w:style>
  <w:style w:type="paragraph" w:styleId="a5">
    <w:name w:val="No Spacing"/>
    <w:uiPriority w:val="1"/>
    <w:qFormat/>
    <w:rsid w:val="00AE3839"/>
    <w:pPr>
      <w:spacing w:after="0" w:line="240" w:lineRule="auto"/>
    </w:pPr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AE3839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7">
    <w:name w:val="Normal (Web)"/>
    <w:basedOn w:val="a"/>
    <w:uiPriority w:val="99"/>
    <w:semiHidden/>
    <w:unhideWhenUsed/>
    <w:rsid w:val="00F40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page number"/>
    <w:basedOn w:val="a0"/>
    <w:uiPriority w:val="99"/>
    <w:semiHidden/>
    <w:unhideWhenUsed/>
    <w:rsid w:val="00F40337"/>
    <w:rPr>
      <w:rFonts w:ascii="Times New Roman" w:hAnsi="Times New Roman" w:cs="Times New Roman" w:hint="default"/>
    </w:rPr>
  </w:style>
  <w:style w:type="character" w:styleId="a9">
    <w:name w:val="Hyperlink"/>
    <w:basedOn w:val="a0"/>
    <w:uiPriority w:val="99"/>
    <w:semiHidden/>
    <w:unhideWhenUsed/>
    <w:rsid w:val="000C3E1B"/>
    <w:rPr>
      <w:color w:val="0000FF"/>
      <w:u w:val="single"/>
    </w:rPr>
  </w:style>
  <w:style w:type="paragraph" w:styleId="aa">
    <w:name w:val="Body Text"/>
    <w:basedOn w:val="a"/>
    <w:link w:val="11"/>
    <w:uiPriority w:val="99"/>
    <w:semiHidden/>
    <w:unhideWhenUsed/>
    <w:rsid w:val="000C3E1B"/>
    <w:pPr>
      <w:shd w:val="clear" w:color="auto" w:fill="FFFFFF"/>
      <w:spacing w:before="420" w:after="1140" w:line="240" w:lineRule="atLeast"/>
      <w:jc w:val="center"/>
    </w:pPr>
    <w:rPr>
      <w:rFonts w:ascii="Times New Roman" w:eastAsiaTheme="minorHAnsi" w:hAnsi="Times New Roman" w:cs="Times New Roman"/>
      <w:lang w:eastAsia="en-US"/>
    </w:rPr>
  </w:style>
  <w:style w:type="character" w:customStyle="1" w:styleId="ab">
    <w:name w:val="Основной текст Знак"/>
    <w:basedOn w:val="a0"/>
    <w:link w:val="aa"/>
    <w:uiPriority w:val="99"/>
    <w:semiHidden/>
    <w:rsid w:val="000C3E1B"/>
    <w:rPr>
      <w:rFonts w:eastAsiaTheme="minorEastAsia"/>
      <w:lang w:eastAsia="ru-RU"/>
    </w:rPr>
  </w:style>
  <w:style w:type="character" w:customStyle="1" w:styleId="11">
    <w:name w:val="Основной текст Знак1"/>
    <w:basedOn w:val="a0"/>
    <w:link w:val="aa"/>
    <w:uiPriority w:val="99"/>
    <w:semiHidden/>
    <w:locked/>
    <w:rsid w:val="000C3E1B"/>
    <w:rPr>
      <w:rFonts w:ascii="Times New Roman" w:hAnsi="Times New Roman" w:cs="Times New Roman"/>
      <w:shd w:val="clear" w:color="auto" w:fill="FFFFFF"/>
    </w:rPr>
  </w:style>
  <w:style w:type="character" w:customStyle="1" w:styleId="20">
    <w:name w:val="Заголовок 2 Знак"/>
    <w:basedOn w:val="a0"/>
    <w:link w:val="2"/>
    <w:uiPriority w:val="9"/>
    <w:rsid w:val="00EE3D4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E3D4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photoboxlabel">
    <w:name w:val="photobox__label"/>
    <w:basedOn w:val="a0"/>
    <w:rsid w:val="00EE3D44"/>
  </w:style>
  <w:style w:type="paragraph" w:styleId="ac">
    <w:name w:val="Balloon Text"/>
    <w:basedOn w:val="a"/>
    <w:link w:val="ad"/>
    <w:uiPriority w:val="99"/>
    <w:semiHidden/>
    <w:unhideWhenUsed/>
    <w:rsid w:val="00EE3D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E3D4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8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032808">
          <w:marLeft w:val="0"/>
          <w:marRight w:val="0"/>
          <w:marTop w:val="2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02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35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39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729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19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6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dobu.ru/catalog/pekarskoe_i_konditerskoe_oborudovanie/rasstoechnye_kamery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dobu.ru/upload/iblock/389/rasstoechnye_shkafy_i_kamery_printsip_raboty_i_osobennosti_img.jpg" TargetMode="External"/><Relationship Id="rId11" Type="http://schemas.openxmlformats.org/officeDocument/2006/relationships/hyperlink" Target="mailto:Tixonowati62@vandex.ru" TargetMode="External"/><Relationship Id="rId5" Type="http://schemas.openxmlformats.org/officeDocument/2006/relationships/hyperlink" Target="mailto:Tixonowati62@vandex.ru" TargetMode="External"/><Relationship Id="rId10" Type="http://schemas.openxmlformats.org/officeDocument/2006/relationships/hyperlink" Target="http://tdobu.ru/catalog/pekarskoe_i_konditerskoe_oborudovanie/rasstoechnye_kamer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dobu.ru/catalog/pekarskoe_i_konditerskoe_oborudovanie/rasstoechnye_shkafy/" TargetMode="Externa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2805</Words>
  <Characters>15989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18757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Таня</cp:lastModifiedBy>
  <cp:revision>5</cp:revision>
  <dcterms:created xsi:type="dcterms:W3CDTF">2020-12-02T07:50:00Z</dcterms:created>
  <dcterms:modified xsi:type="dcterms:W3CDTF">2020-12-02T09:00:00Z</dcterms:modified>
</cp:coreProperties>
</file>