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FB6371" w:rsidRDefault="000E678E" w:rsidP="000E678E">
      <w:pPr>
        <w:spacing w:after="200" w:line="276" w:lineRule="auto"/>
        <w:jc w:val="right"/>
        <w:rPr>
          <w:rFonts w:eastAsia="Times New Roman" w:cs="Times New Roman"/>
          <w:b/>
        </w:rPr>
      </w:pPr>
      <w:r w:rsidRPr="00FB6371">
        <w:rPr>
          <w:rFonts w:eastAsia="Times New Roman" w:cs="Times New Roman"/>
          <w:b/>
        </w:rPr>
        <w:t xml:space="preserve">Приложение  </w:t>
      </w:r>
    </w:p>
    <w:p w:rsidR="000E678E" w:rsidRPr="00FB6371" w:rsidRDefault="000E678E" w:rsidP="000E678E">
      <w:pPr>
        <w:spacing w:after="200" w:line="276" w:lineRule="auto"/>
        <w:jc w:val="right"/>
        <w:rPr>
          <w:rFonts w:eastAsia="Times New Roman" w:cs="Times New Roman"/>
          <w:b/>
        </w:rPr>
      </w:pPr>
      <w:r w:rsidRPr="00FB6371">
        <w:rPr>
          <w:rFonts w:eastAsia="Times New Roman" w:cs="Times New Roman"/>
          <w:b/>
        </w:rPr>
        <w:t xml:space="preserve">к ООП </w:t>
      </w:r>
      <w:r w:rsidRPr="00FB6371">
        <w:rPr>
          <w:rFonts w:eastAsia="Times New Roman" w:cs="Times New Roman"/>
        </w:rPr>
        <w:t>по специальности</w:t>
      </w:r>
      <w:r w:rsidRPr="00FB6371">
        <w:rPr>
          <w:rFonts w:eastAsia="Times New Roman" w:cs="Times New Roman"/>
          <w:b/>
        </w:rPr>
        <w:t xml:space="preserve"> </w:t>
      </w:r>
      <w:r w:rsidRPr="00FB6371">
        <w:rPr>
          <w:rFonts w:eastAsia="Times New Roman" w:cs="Times New Roman"/>
          <w:b/>
        </w:rPr>
        <w:br/>
        <w:t>38.02.01 Экономика и бухгалтерский учет (по отраслям)</w:t>
      </w: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0E678E" w:rsidRPr="009B15F3" w:rsidRDefault="000E678E" w:rsidP="000E678E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9B15F3">
        <w:rPr>
          <w:rFonts w:eastAsia="Times New Roman" w:cs="Times New Roman"/>
          <w:b/>
          <w:sz w:val="28"/>
          <w:szCs w:val="28"/>
        </w:rPr>
        <w:t>РАБОЧАЯ ПРОГРАММА УЧЕБНОЙ ДИСЦИПЛИНЫ</w:t>
      </w:r>
    </w:p>
    <w:p w:rsidR="000E678E" w:rsidRPr="000E678E" w:rsidRDefault="000E678E" w:rsidP="000E678E">
      <w:pPr>
        <w:spacing w:after="200" w:line="276" w:lineRule="auto"/>
        <w:ind w:right="100"/>
        <w:jc w:val="center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b/>
          <w:bCs/>
          <w:sz w:val="28"/>
          <w:szCs w:val="28"/>
        </w:rPr>
        <w:t>ОП.11 ОСНОВЫ ФИНАНСОВОЙ ГРАМОТНОСТИ</w:t>
      </w:r>
    </w:p>
    <w:p w:rsidR="000E678E" w:rsidRPr="000E678E" w:rsidRDefault="000E678E" w:rsidP="000E678E">
      <w:pPr>
        <w:spacing w:after="200" w:line="200" w:lineRule="exact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00" w:lineRule="exact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00" w:lineRule="exact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00" w:lineRule="exact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00" w:lineRule="exact"/>
        <w:jc w:val="both"/>
        <w:rPr>
          <w:rFonts w:eastAsia="Times New Roman" w:cs="Times New Roman"/>
        </w:rPr>
      </w:pPr>
    </w:p>
    <w:p w:rsidR="000E678E" w:rsidRDefault="000E678E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A3594C">
        <w:rPr>
          <w:rFonts w:eastAsia="Times New Roman" w:cs="Times New Roman"/>
          <w:b/>
          <w:sz w:val="28"/>
          <w:szCs w:val="28"/>
          <w:lang w:eastAsia="ar-SA"/>
        </w:rPr>
        <w:t>МИНИСТЕРСТВО  ОБРАЗОВАНИЯ   САРАТОВСКОЙ ОБЛАСТИ</w:t>
      </w: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A3594C">
        <w:rPr>
          <w:rFonts w:eastAsia="Times New Roman" w:cs="Times New Roman"/>
          <w:b/>
          <w:sz w:val="28"/>
          <w:szCs w:val="28"/>
          <w:lang w:eastAsia="ar-SA"/>
        </w:rPr>
        <w:t>ГОСУДАРСТВЕННОЕ АВТОНОМНОЕ ПРОФЕССИОНАЛЬНОЕ  ОБРАЗОВАТЕЛЬНОЕ УЧРЕЖДЕНИЕ САРАТОВСКОЙ ОБЛАСТИ</w:t>
      </w: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A3594C">
        <w:rPr>
          <w:rFonts w:eastAsia="Times New Roman" w:cs="Times New Roman"/>
          <w:b/>
          <w:sz w:val="28"/>
          <w:szCs w:val="28"/>
          <w:lang w:eastAsia="ar-SA"/>
        </w:rPr>
        <w:t>«МАРКСОВСКИЙ ПОЛИТЕХНИЧЕСКИЙ КОЛЛЕДЖ»</w:t>
      </w: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6195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A3594C">
        <w:rPr>
          <w:rFonts w:eastAsia="Times New Roman" w:cs="Times New Roman"/>
          <w:b/>
          <w:caps/>
          <w:sz w:val="28"/>
          <w:szCs w:val="28"/>
          <w:lang w:eastAsia="ar-SA"/>
        </w:rPr>
        <w:t>рабочая</w:t>
      </w:r>
      <w:r w:rsidRPr="00A3594C">
        <w:rPr>
          <w:rFonts w:eastAsia="Times New Roman" w:cs="Times New Roman"/>
          <w:b/>
          <w:sz w:val="28"/>
          <w:szCs w:val="28"/>
          <w:lang w:eastAsia="ar-SA"/>
        </w:rPr>
        <w:t xml:space="preserve"> ПРОГРАММА </w:t>
      </w:r>
      <w:r w:rsidRPr="00A3594C">
        <w:rPr>
          <w:rFonts w:eastAsia="Times New Roman" w:cs="Times New Roman"/>
          <w:b/>
          <w:bCs/>
          <w:sz w:val="28"/>
          <w:szCs w:val="28"/>
          <w:lang w:eastAsia="ar-SA"/>
        </w:rPr>
        <w:t>УЧЕБНОЙ ДИСЦИПЛИНЫ</w:t>
      </w: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caps/>
          <w:sz w:val="28"/>
          <w:szCs w:val="28"/>
          <w:lang w:eastAsia="ar-SA"/>
        </w:rPr>
      </w:pPr>
      <w:r w:rsidRPr="00A3594C">
        <w:rPr>
          <w:rFonts w:eastAsia="Times New Roman" w:cs="Times New Roman"/>
          <w:b/>
          <w:caps/>
          <w:sz w:val="28"/>
          <w:szCs w:val="28"/>
          <w:lang w:eastAsia="ar-SA"/>
        </w:rPr>
        <w:t>ОП.1</w:t>
      </w:r>
      <w:r>
        <w:rPr>
          <w:rFonts w:eastAsia="Times New Roman" w:cs="Times New Roman"/>
          <w:b/>
          <w:caps/>
          <w:sz w:val="28"/>
          <w:szCs w:val="28"/>
          <w:lang w:eastAsia="ar-SA"/>
        </w:rPr>
        <w:t>1</w:t>
      </w:r>
      <w:r w:rsidRPr="00A3594C">
        <w:rPr>
          <w:rFonts w:eastAsia="Times New Roman" w:cs="Times New Roman"/>
          <w:b/>
          <w:caps/>
          <w:sz w:val="28"/>
          <w:szCs w:val="28"/>
          <w:lang w:eastAsia="ar-SA"/>
        </w:rPr>
        <w:t xml:space="preserve">   </w:t>
      </w:r>
      <w:r>
        <w:rPr>
          <w:rFonts w:eastAsia="Times New Roman" w:cs="Times New Roman"/>
          <w:b/>
          <w:caps/>
          <w:sz w:val="28"/>
          <w:szCs w:val="28"/>
          <w:lang w:eastAsia="ar-SA"/>
        </w:rPr>
        <w:t>ОСНОВЫ ФИНАНСОВОЙ ГРАМОТНОСТИ</w:t>
      </w:r>
    </w:p>
    <w:p w:rsidR="00A3594C" w:rsidRPr="00A3594C" w:rsidRDefault="00A3594C" w:rsidP="00A3594C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A3594C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A3594C" w:rsidRPr="00A3594C" w:rsidRDefault="00A3594C" w:rsidP="00A3594C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A3594C">
        <w:rPr>
          <w:rFonts w:eastAsia="Calibri" w:cs="Times New Roman"/>
          <w:sz w:val="28"/>
          <w:szCs w:val="28"/>
          <w:lang w:eastAsia="en-US"/>
        </w:rPr>
        <w:t xml:space="preserve">по специальности  </w:t>
      </w:r>
      <w:r w:rsidRPr="00A3594C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</w:t>
      </w:r>
      <w:r w:rsidRPr="00A3594C">
        <w:rPr>
          <w:rFonts w:eastAsia="Calibri" w:cs="Times New Roman"/>
          <w:sz w:val="28"/>
          <w:szCs w:val="28"/>
          <w:lang w:eastAsia="en-US"/>
        </w:rPr>
        <w:t xml:space="preserve"> учет </w:t>
      </w:r>
    </w:p>
    <w:p w:rsidR="00A3594C" w:rsidRPr="00A3594C" w:rsidRDefault="00A3594C" w:rsidP="00A3594C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A3594C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A3594C" w:rsidRPr="00A3594C" w:rsidRDefault="00A3594C" w:rsidP="00A3594C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A3594C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A3594C" w:rsidRPr="00A3594C" w:rsidRDefault="00A3594C" w:rsidP="00A3594C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A3594C" w:rsidRPr="00A3594C" w:rsidRDefault="00A3594C" w:rsidP="00A35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suppressAutoHyphens/>
        <w:jc w:val="center"/>
        <w:rPr>
          <w:rFonts w:eastAsia="Times New Roman" w:cs="Times New Roman"/>
          <w:b/>
          <w:sz w:val="28"/>
          <w:szCs w:val="28"/>
          <w:u w:val="single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  <w:r w:rsidRPr="00A3594C">
        <w:rPr>
          <w:rFonts w:eastAsia="Times New Roman" w:cs="Times New Roman"/>
          <w:sz w:val="28"/>
          <w:szCs w:val="28"/>
          <w:lang w:eastAsia="ar-SA"/>
        </w:rPr>
        <w:t xml:space="preserve">Маркс, </w:t>
      </w:r>
    </w:p>
    <w:p w:rsidR="00A3594C" w:rsidRPr="00A3594C" w:rsidRDefault="00A3594C" w:rsidP="00A3594C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  <w:lang w:eastAsia="ar-SA"/>
        </w:rPr>
      </w:pPr>
      <w:r w:rsidRPr="00A3594C">
        <w:rPr>
          <w:rFonts w:eastAsia="Times New Roman" w:cs="Times New Roman"/>
          <w:sz w:val="28"/>
          <w:szCs w:val="28"/>
          <w:lang w:eastAsia="ar-SA"/>
        </w:rPr>
        <w:t>2018 г.</w:t>
      </w:r>
    </w:p>
    <w:p w:rsidR="00A3594C" w:rsidRPr="00A3594C" w:rsidRDefault="00A3594C" w:rsidP="00A3594C">
      <w:pPr>
        <w:suppressAutoHyphens/>
        <w:rPr>
          <w:rFonts w:eastAsia="Times New Roman" w:cs="Times New Roman"/>
          <w:sz w:val="32"/>
          <w:szCs w:val="32"/>
          <w:lang w:eastAsia="ar-SA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A3594C" w:rsidRPr="00A3594C" w:rsidTr="008A4D6E">
        <w:tc>
          <w:tcPr>
            <w:tcW w:w="5529" w:type="dxa"/>
          </w:tcPr>
          <w:p w:rsidR="00A3594C" w:rsidRPr="00A3594C" w:rsidRDefault="00A3594C" w:rsidP="00A3594C">
            <w:pPr>
              <w:ind w:left="142"/>
              <w:rPr>
                <w:rFonts w:eastAsia="Times New Roman" w:cs="Times New Roman"/>
                <w:b/>
                <w:bCs/>
              </w:rPr>
            </w:pPr>
            <w:r w:rsidRPr="00A3594C">
              <w:rPr>
                <w:rFonts w:eastAsia="Times New Roman" w:cs="Times New Roman"/>
                <w:b/>
                <w:bCs/>
              </w:rPr>
              <w:t>УТВЕРЖДАЮ</w:t>
            </w:r>
          </w:p>
          <w:p w:rsidR="00A3594C" w:rsidRPr="00A3594C" w:rsidRDefault="00A3594C" w:rsidP="00A3594C">
            <w:pPr>
              <w:ind w:left="142"/>
              <w:rPr>
                <w:rFonts w:eastAsia="Times New Roman" w:cs="Times New Roman"/>
                <w:bCs/>
              </w:rPr>
            </w:pPr>
            <w:r w:rsidRPr="00A3594C">
              <w:rPr>
                <w:rFonts w:eastAsia="Times New Roman" w:cs="Times New Roman"/>
                <w:bCs/>
              </w:rPr>
              <w:t>Директор  ГАПОУ СО «МПК»</w:t>
            </w:r>
          </w:p>
          <w:p w:rsidR="00A3594C" w:rsidRPr="00A3594C" w:rsidRDefault="00A3594C" w:rsidP="00A3594C">
            <w:pPr>
              <w:ind w:left="142"/>
              <w:rPr>
                <w:rFonts w:eastAsia="Times New Roman" w:cs="Times New Roman"/>
                <w:bCs/>
              </w:rPr>
            </w:pPr>
            <w:r w:rsidRPr="00A3594C">
              <w:rPr>
                <w:rFonts w:eastAsia="Times New Roman" w:cs="Times New Roman"/>
                <w:bCs/>
              </w:rPr>
              <w:t xml:space="preserve"> _______________/Шаталин А.В./</w:t>
            </w:r>
          </w:p>
          <w:p w:rsidR="00A3594C" w:rsidRPr="00A3594C" w:rsidRDefault="00A3594C" w:rsidP="00A3594C">
            <w:pPr>
              <w:rPr>
                <w:rFonts w:eastAsia="Times New Roman" w:cs="Times New Roman"/>
                <w:bCs/>
              </w:rPr>
            </w:pPr>
            <w:r w:rsidRPr="00A3594C">
              <w:rPr>
                <w:rFonts w:eastAsia="Times New Roman" w:cs="Times New Roman"/>
                <w:bCs/>
              </w:rPr>
              <w:t>«</w:t>
            </w:r>
            <w:r w:rsidRPr="00A3594C">
              <w:rPr>
                <w:rFonts w:eastAsia="Times New Roman" w:cs="Times New Roman"/>
                <w:bCs/>
                <w:u w:val="single"/>
              </w:rPr>
              <w:t>05</w:t>
            </w:r>
            <w:r w:rsidRPr="00A3594C">
              <w:rPr>
                <w:rFonts w:eastAsia="Times New Roman" w:cs="Times New Roman"/>
                <w:bCs/>
              </w:rPr>
              <w:t xml:space="preserve">» </w:t>
            </w:r>
            <w:r w:rsidRPr="00A3594C">
              <w:rPr>
                <w:rFonts w:eastAsia="Times New Roman" w:cs="Times New Roman"/>
                <w:bCs/>
                <w:u w:val="single"/>
              </w:rPr>
              <w:t xml:space="preserve">декабря </w:t>
            </w:r>
            <w:r w:rsidRPr="00A3594C">
              <w:rPr>
                <w:rFonts w:eastAsia="Times New Roman" w:cs="Times New Roman"/>
                <w:bCs/>
              </w:rPr>
              <w:t>2018 г.</w:t>
            </w: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lang w:eastAsia="ar-SA"/>
              </w:rPr>
              <w:t xml:space="preserve">РАССМОТРЕНО </w:t>
            </w: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lang w:eastAsia="ar-SA"/>
              </w:rPr>
              <w:t xml:space="preserve">на заседании ЦМК </w:t>
            </w:r>
            <w:proofErr w:type="gramStart"/>
            <w:r w:rsidRPr="00A3594C">
              <w:rPr>
                <w:rFonts w:eastAsia="Times New Roman" w:cs="Times New Roman"/>
                <w:lang w:eastAsia="ar-SA"/>
              </w:rPr>
              <w:t>ИТ</w:t>
            </w:r>
            <w:proofErr w:type="gramEnd"/>
            <w:r w:rsidRPr="00A3594C">
              <w:rPr>
                <w:rFonts w:eastAsia="Times New Roman" w:cs="Times New Roman"/>
                <w:lang w:eastAsia="ar-SA"/>
              </w:rPr>
              <w:t xml:space="preserve"> и  социально-экономических дисциплин</w:t>
            </w: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lang w:eastAsia="ar-SA"/>
              </w:rPr>
              <w:t xml:space="preserve">Протокол № 3, от  «30» </w:t>
            </w:r>
            <w:r w:rsidRPr="00A3594C">
              <w:rPr>
                <w:rFonts w:eastAsia="Times New Roman" w:cs="Times New Roman"/>
                <w:u w:val="single"/>
                <w:lang w:eastAsia="ar-SA"/>
              </w:rPr>
              <w:t xml:space="preserve">ноября </w:t>
            </w:r>
            <w:r w:rsidRPr="00A3594C">
              <w:rPr>
                <w:rFonts w:eastAsia="Times New Roman" w:cs="Times New Roman"/>
                <w:lang w:eastAsia="ar-SA"/>
              </w:rPr>
              <w:t>2018 г.</w:t>
            </w:r>
          </w:p>
          <w:p w:rsidR="00A3594C" w:rsidRPr="00A3594C" w:rsidRDefault="00A3594C" w:rsidP="00A3594C">
            <w:pPr>
              <w:tabs>
                <w:tab w:val="left" w:pos="510"/>
              </w:tabs>
              <w:suppressAutoHyphens/>
              <w:ind w:left="142"/>
              <w:rPr>
                <w:rFonts w:eastAsia="Times New Roman" w:cs="Times New Roman"/>
                <w:lang w:eastAsia="ar-SA"/>
              </w:rPr>
            </w:pPr>
            <w:proofErr w:type="spellStart"/>
            <w:r w:rsidRPr="00A3594C">
              <w:rPr>
                <w:rFonts w:eastAsia="Times New Roman" w:cs="Times New Roman"/>
                <w:lang w:eastAsia="ar-SA"/>
              </w:rPr>
              <w:t>Председатель_________________Марьясова</w:t>
            </w:r>
            <w:proofErr w:type="spellEnd"/>
            <w:r w:rsidRPr="00A3594C">
              <w:rPr>
                <w:rFonts w:eastAsia="Times New Roman" w:cs="Times New Roman"/>
                <w:lang w:eastAsia="ar-SA"/>
              </w:rPr>
              <w:t xml:space="preserve"> Н.В.</w:t>
            </w:r>
          </w:p>
          <w:p w:rsidR="00A3594C" w:rsidRPr="00A3594C" w:rsidRDefault="00A3594C" w:rsidP="00A3594C">
            <w:pPr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tabs>
                <w:tab w:val="left" w:pos="510"/>
              </w:tabs>
              <w:suppressAutoHyphens/>
              <w:ind w:left="142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5386" w:type="dxa"/>
          </w:tcPr>
          <w:p w:rsidR="00A3594C" w:rsidRPr="00A3594C" w:rsidRDefault="00A3594C" w:rsidP="00A3594C">
            <w:pPr>
              <w:suppressAutoHyphens/>
              <w:jc w:val="both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lang w:eastAsia="ar-SA"/>
              </w:rPr>
              <w:t xml:space="preserve">Рабочая программа учебной дисциплины     </w:t>
            </w:r>
          </w:p>
          <w:p w:rsidR="00A3594C" w:rsidRPr="00A3594C" w:rsidRDefault="00A3594C" w:rsidP="00A3594C">
            <w:pPr>
              <w:suppressAutoHyphens/>
              <w:jc w:val="both"/>
              <w:rPr>
                <w:rFonts w:eastAsia="Times New Roman" w:cs="Times New Roman"/>
                <w:b/>
                <w:lang w:eastAsia="ar-SA"/>
              </w:rPr>
            </w:pPr>
            <w:r w:rsidRPr="00A3594C">
              <w:rPr>
                <w:rFonts w:eastAsia="Times New Roman" w:cs="Times New Roman"/>
                <w:b/>
                <w:lang w:eastAsia="ar-SA"/>
              </w:rPr>
              <w:t>ОП. 1</w:t>
            </w:r>
            <w:r>
              <w:rPr>
                <w:rFonts w:eastAsia="Times New Roman" w:cs="Times New Roman"/>
                <w:b/>
                <w:lang w:eastAsia="ar-SA"/>
              </w:rPr>
              <w:t xml:space="preserve">1 Основы финансовой грамотности, </w:t>
            </w:r>
            <w:r w:rsidRPr="00A3594C">
              <w:rPr>
                <w:rFonts w:eastAsia="Times New Roman" w:cs="Times New Roman"/>
                <w:lang w:eastAsia="ar-SA"/>
              </w:rPr>
              <w:t>разработана в соответствии с требованиями  ФГОС СПО по специальности 38.02.01 Экономика и бухгалтерский учет (по отраслям),         утвержденного приказом Министерства образования и науки РФ от  05.02.2018 N 69</w:t>
            </w:r>
          </w:p>
          <w:p w:rsidR="00A3594C" w:rsidRPr="00A3594C" w:rsidRDefault="00A3594C" w:rsidP="00A3594C">
            <w:pPr>
              <w:jc w:val="both"/>
              <w:rPr>
                <w:rFonts w:eastAsia="Times New Roman" w:cs="Times New Roman"/>
              </w:rPr>
            </w:pPr>
          </w:p>
          <w:p w:rsidR="00A3594C" w:rsidRPr="00A3594C" w:rsidRDefault="00A3594C" w:rsidP="00A3594C">
            <w:pPr>
              <w:jc w:val="both"/>
              <w:rPr>
                <w:rFonts w:eastAsia="Times New Roman" w:cs="Times New Roman"/>
              </w:rPr>
            </w:pPr>
          </w:p>
          <w:p w:rsidR="00A3594C" w:rsidRPr="00A3594C" w:rsidRDefault="00A3594C" w:rsidP="00A3594C">
            <w:pPr>
              <w:jc w:val="both"/>
              <w:rPr>
                <w:rFonts w:eastAsia="Times New Roman" w:cs="Times New Roman"/>
              </w:rPr>
            </w:pPr>
          </w:p>
          <w:p w:rsidR="00A3594C" w:rsidRPr="00A3594C" w:rsidRDefault="00A3594C" w:rsidP="00A3594C">
            <w:pPr>
              <w:suppressAutoHyphens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suppressAutoHyphens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b/>
                <w:lang w:eastAsia="ar-SA"/>
              </w:rPr>
              <w:t xml:space="preserve">ОДОБРЕНО </w:t>
            </w:r>
            <w:r w:rsidRPr="00A3594C">
              <w:rPr>
                <w:rFonts w:eastAsia="Times New Roman" w:cs="Times New Roman"/>
                <w:lang w:eastAsia="ar-SA"/>
              </w:rPr>
              <w:t>Методическим советом ГАПОУ СО «</w:t>
            </w:r>
            <w:proofErr w:type="spellStart"/>
            <w:r w:rsidRPr="00A3594C">
              <w:rPr>
                <w:rFonts w:eastAsia="Times New Roman" w:cs="Times New Roman"/>
                <w:lang w:eastAsia="ar-SA"/>
              </w:rPr>
              <w:t>Марксовский</w:t>
            </w:r>
            <w:proofErr w:type="spellEnd"/>
            <w:r w:rsidRPr="00A3594C">
              <w:rPr>
                <w:rFonts w:eastAsia="Times New Roman" w:cs="Times New Roman"/>
                <w:lang w:eastAsia="ar-SA"/>
              </w:rPr>
              <w:t xml:space="preserve"> политехнический колледж»</w:t>
            </w:r>
          </w:p>
          <w:p w:rsidR="00A3594C" w:rsidRPr="00A3594C" w:rsidRDefault="00A3594C" w:rsidP="00A3594C">
            <w:pPr>
              <w:suppressAutoHyphens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lang w:eastAsia="ar-SA"/>
              </w:rPr>
              <w:t xml:space="preserve">Протокол № 3, от  «30» </w:t>
            </w:r>
            <w:r w:rsidRPr="00A3594C">
              <w:rPr>
                <w:rFonts w:eastAsia="Times New Roman" w:cs="Times New Roman"/>
                <w:u w:val="single"/>
                <w:lang w:eastAsia="ar-SA"/>
              </w:rPr>
              <w:t xml:space="preserve">ноября </w:t>
            </w:r>
            <w:r w:rsidRPr="00A3594C">
              <w:rPr>
                <w:rFonts w:eastAsia="Times New Roman" w:cs="Times New Roman"/>
                <w:lang w:eastAsia="ar-SA"/>
              </w:rPr>
              <w:t>2018 г.</w:t>
            </w:r>
          </w:p>
          <w:p w:rsidR="00A3594C" w:rsidRPr="00A3594C" w:rsidRDefault="00A3594C" w:rsidP="00A3594C">
            <w:pPr>
              <w:tabs>
                <w:tab w:val="left" w:pos="510"/>
              </w:tabs>
              <w:suppressAutoHyphens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lang w:eastAsia="ar-SA"/>
              </w:rPr>
              <w:t>Председатель комиссии__________</w:t>
            </w:r>
            <w:proofErr w:type="spellStart"/>
            <w:r w:rsidRPr="00A3594C">
              <w:rPr>
                <w:rFonts w:eastAsia="Times New Roman" w:cs="Times New Roman"/>
                <w:lang w:eastAsia="ar-SA"/>
              </w:rPr>
              <w:t>Гостева</w:t>
            </w:r>
            <w:proofErr w:type="spellEnd"/>
            <w:r w:rsidRPr="00A3594C">
              <w:rPr>
                <w:rFonts w:eastAsia="Times New Roman" w:cs="Times New Roman"/>
                <w:lang w:eastAsia="ar-SA"/>
              </w:rPr>
              <w:t xml:space="preserve"> И.Ю.</w:t>
            </w:r>
          </w:p>
          <w:p w:rsidR="00A3594C" w:rsidRPr="00A3594C" w:rsidRDefault="00A3594C" w:rsidP="00A3594C">
            <w:pPr>
              <w:suppressAutoHyphens/>
              <w:rPr>
                <w:rFonts w:eastAsia="Times New Roman" w:cs="Times New Roman"/>
                <w:lang w:eastAsia="ar-SA"/>
              </w:rPr>
            </w:pPr>
          </w:p>
          <w:p w:rsidR="00A3594C" w:rsidRPr="00A3594C" w:rsidRDefault="00A3594C" w:rsidP="00A3594C">
            <w:pPr>
              <w:jc w:val="both"/>
              <w:rPr>
                <w:rFonts w:eastAsia="Times New Roman" w:cs="Times New Roman"/>
              </w:rPr>
            </w:pPr>
          </w:p>
        </w:tc>
      </w:tr>
      <w:tr w:rsidR="00A3594C" w:rsidRPr="00A3594C" w:rsidTr="008A4D6E">
        <w:tc>
          <w:tcPr>
            <w:tcW w:w="5529" w:type="dxa"/>
          </w:tcPr>
          <w:p w:rsidR="00A3594C" w:rsidRPr="00A3594C" w:rsidRDefault="00A3594C" w:rsidP="00A3594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/>
              <w:ind w:left="142"/>
              <w:rPr>
                <w:rFonts w:eastAsia="Times New Roman" w:cs="Times New Roman"/>
                <w:b/>
                <w:lang w:eastAsia="ar-SA"/>
              </w:rPr>
            </w:pPr>
          </w:p>
        </w:tc>
        <w:tc>
          <w:tcPr>
            <w:tcW w:w="5386" w:type="dxa"/>
          </w:tcPr>
          <w:p w:rsidR="00A3594C" w:rsidRPr="00A3594C" w:rsidRDefault="00A3594C" w:rsidP="00A3594C">
            <w:pPr>
              <w:ind w:left="142"/>
              <w:jc w:val="both"/>
              <w:rPr>
                <w:rFonts w:eastAsia="Times New Roman" w:cs="Times New Roman"/>
              </w:rPr>
            </w:pPr>
          </w:p>
        </w:tc>
      </w:tr>
    </w:tbl>
    <w:p w:rsidR="00A3594C" w:rsidRPr="00A3594C" w:rsidRDefault="00A3594C" w:rsidP="00A359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eastAsia="Times New Roman" w:cs="Times New Roman"/>
          <w:bCs/>
          <w:lang w:eastAsia="ar-SA"/>
        </w:rPr>
      </w:pPr>
    </w:p>
    <w:p w:rsidR="00A3594C" w:rsidRPr="00A3594C" w:rsidRDefault="00A3594C" w:rsidP="00A359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eastAsia="Times New Roman" w:cs="Times New Roman"/>
          <w:bCs/>
          <w:lang w:eastAsia="ar-SA"/>
        </w:rPr>
      </w:pPr>
    </w:p>
    <w:p w:rsidR="00A3594C" w:rsidRPr="00A3594C" w:rsidRDefault="00A3594C" w:rsidP="00A359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eastAsia="Times New Roman" w:cs="Times New Roman"/>
          <w:bCs/>
          <w:lang w:eastAsia="ar-SA"/>
        </w:rPr>
      </w:pPr>
    </w:p>
    <w:p w:rsidR="00A3594C" w:rsidRPr="00A3594C" w:rsidRDefault="00A3594C" w:rsidP="00A359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eastAsia="Times New Roman" w:cs="Times New Roman"/>
          <w:bCs/>
          <w:lang w:eastAsia="ar-SA"/>
        </w:rPr>
      </w:pPr>
    </w:p>
    <w:p w:rsidR="00A3594C" w:rsidRPr="00A3594C" w:rsidRDefault="00A3594C" w:rsidP="00A359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eastAsia="Times New Roman" w:cs="Times New Roman"/>
          <w:bCs/>
          <w:lang w:eastAsia="ar-SA"/>
        </w:rPr>
      </w:pPr>
    </w:p>
    <w:p w:rsidR="00A3594C" w:rsidRPr="00A3594C" w:rsidRDefault="00A3594C" w:rsidP="00A359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eastAsia="Times New Roman" w:cs="Times New Roman"/>
          <w:bCs/>
          <w:lang w:eastAsia="ar-SA"/>
        </w:rPr>
      </w:pPr>
    </w:p>
    <w:p w:rsidR="00A3594C" w:rsidRPr="00A3594C" w:rsidRDefault="00A3594C" w:rsidP="00A359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eastAsia="Times New Roman" w:cs="Times New Roman"/>
          <w:bCs/>
          <w:lang w:eastAsia="ar-SA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A3594C" w:rsidRPr="00A3594C" w:rsidTr="008A4D6E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A3594C" w:rsidRPr="00A3594C" w:rsidRDefault="00A3594C" w:rsidP="00A3594C">
            <w:pPr>
              <w:shd w:val="clear" w:color="auto" w:fill="FFFFFF"/>
              <w:suppressAutoHyphens/>
              <w:spacing w:line="274" w:lineRule="exact"/>
              <w:ind w:left="142" w:right="379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color w:val="000000"/>
                <w:spacing w:val="-6"/>
                <w:w w:val="101"/>
                <w:lang w:eastAsia="ar-SA"/>
              </w:rPr>
              <w:t>Составител</w:t>
            </w:r>
            <w:proofErr w:type="gramStart"/>
            <w:r w:rsidRPr="00A3594C">
              <w:rPr>
                <w:rFonts w:eastAsia="Times New Roman" w:cs="Times New Roman"/>
                <w:color w:val="000000"/>
                <w:spacing w:val="-6"/>
                <w:w w:val="101"/>
                <w:lang w:eastAsia="ar-SA"/>
              </w:rPr>
              <w:t>ь(</w:t>
            </w:r>
            <w:proofErr w:type="gramEnd"/>
            <w:r w:rsidRPr="00A3594C">
              <w:rPr>
                <w:rFonts w:eastAsia="Times New Roman" w:cs="Times New Roman"/>
                <w:color w:val="000000"/>
                <w:spacing w:val="-6"/>
                <w:w w:val="101"/>
                <w:lang w:eastAsia="ar-SA"/>
              </w:rPr>
              <w:t>и) (автор):</w:t>
            </w:r>
          </w:p>
          <w:p w:rsidR="00A3594C" w:rsidRPr="00A3594C" w:rsidRDefault="00A3594C" w:rsidP="00A3594C">
            <w:pPr>
              <w:shd w:val="clear" w:color="auto" w:fill="FFFFFF"/>
              <w:suppressAutoHyphens/>
              <w:ind w:left="142"/>
              <w:rPr>
                <w:rFonts w:eastAsia="Times New Roman" w:cs="Times New Roman"/>
                <w:color w:val="000000"/>
                <w:spacing w:val="-5"/>
                <w:w w:val="101"/>
                <w:lang w:eastAsia="ar-SA"/>
              </w:rPr>
            </w:pPr>
          </w:p>
          <w:p w:rsidR="00A3594C" w:rsidRPr="00A3594C" w:rsidRDefault="00A3594C" w:rsidP="00A3594C">
            <w:pPr>
              <w:shd w:val="clear" w:color="auto" w:fill="FFFFFF"/>
              <w:suppressAutoHyphens/>
              <w:ind w:left="142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color w:val="000000"/>
                <w:spacing w:val="-5"/>
                <w:w w:val="101"/>
                <w:lang w:eastAsia="ar-SA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A3594C" w:rsidRPr="00A3594C" w:rsidRDefault="00A3594C" w:rsidP="00A3594C">
            <w:pPr>
              <w:shd w:val="clear" w:color="auto" w:fill="FFFFFF"/>
              <w:suppressAutoHyphens/>
              <w:spacing w:line="322" w:lineRule="exact"/>
              <w:ind w:left="142"/>
              <w:rPr>
                <w:rFonts w:eastAsia="Times New Roman" w:cs="Times New Roman"/>
                <w:lang w:eastAsia="ar-SA"/>
              </w:rPr>
            </w:pPr>
            <w:proofErr w:type="spellStart"/>
            <w:r w:rsidRPr="00A3594C">
              <w:rPr>
                <w:rFonts w:eastAsia="Times New Roman" w:cs="Times New Roman"/>
                <w:lang w:eastAsia="ar-SA"/>
              </w:rPr>
              <w:t>Г</w:t>
            </w:r>
            <w:r>
              <w:rPr>
                <w:rFonts w:eastAsia="Times New Roman" w:cs="Times New Roman"/>
                <w:lang w:eastAsia="ar-SA"/>
              </w:rPr>
              <w:t>остева</w:t>
            </w:r>
            <w:proofErr w:type="spellEnd"/>
            <w:r>
              <w:rPr>
                <w:rFonts w:eastAsia="Times New Roman" w:cs="Times New Roman"/>
                <w:lang w:eastAsia="ar-SA"/>
              </w:rPr>
              <w:t xml:space="preserve"> И.Ю. </w:t>
            </w:r>
            <w:r w:rsidRPr="00A3594C">
              <w:rPr>
                <w:rFonts w:eastAsia="Times New Roman" w:cs="Times New Roman"/>
                <w:lang w:eastAsia="ar-SA"/>
              </w:rPr>
              <w:t xml:space="preserve">преподаватель </w:t>
            </w:r>
            <w:proofErr w:type="spellStart"/>
            <w:r w:rsidRPr="00A3594C">
              <w:rPr>
                <w:rFonts w:eastAsia="Times New Roman" w:cs="Times New Roman"/>
                <w:lang w:eastAsia="ar-SA"/>
              </w:rPr>
              <w:t>спецдисциплин</w:t>
            </w:r>
            <w:proofErr w:type="spellEnd"/>
            <w:r w:rsidRPr="00A3594C">
              <w:rPr>
                <w:rFonts w:eastAsia="Times New Roman" w:cs="Times New Roman"/>
                <w:lang w:eastAsia="ar-SA"/>
              </w:rPr>
              <w:t xml:space="preserve">  ГАПОУ СО «МПК» высшей квалификационной категории</w:t>
            </w:r>
          </w:p>
        </w:tc>
      </w:tr>
      <w:tr w:rsidR="00A3594C" w:rsidRPr="00A3594C" w:rsidTr="008A4D6E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A3594C" w:rsidRPr="00A3594C" w:rsidRDefault="00A3594C" w:rsidP="00A3594C">
            <w:pPr>
              <w:shd w:val="clear" w:color="auto" w:fill="FFFFFF"/>
              <w:suppressAutoHyphens/>
              <w:spacing w:line="552" w:lineRule="exact"/>
              <w:ind w:left="142" w:right="691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color w:val="000000"/>
                <w:spacing w:val="-6"/>
                <w:w w:val="101"/>
                <w:lang w:eastAsia="ar-SA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A3594C" w:rsidRPr="00A3594C" w:rsidRDefault="00A3594C" w:rsidP="00A3594C">
            <w:pPr>
              <w:spacing w:line="276" w:lineRule="auto"/>
              <w:ind w:left="142"/>
              <w:rPr>
                <w:rFonts w:eastAsia="Times New Roman" w:cs="Times New Roman"/>
              </w:rPr>
            </w:pPr>
          </w:p>
          <w:p w:rsidR="00A3594C" w:rsidRPr="00A3594C" w:rsidRDefault="00A3594C" w:rsidP="00A3594C">
            <w:pPr>
              <w:spacing w:line="276" w:lineRule="auto"/>
              <w:ind w:left="142"/>
              <w:rPr>
                <w:rFonts w:eastAsia="Times New Roman" w:cs="Times New Roman"/>
              </w:rPr>
            </w:pPr>
            <w:proofErr w:type="spellStart"/>
            <w:r w:rsidRPr="00A3594C">
              <w:rPr>
                <w:rFonts w:eastAsia="Times New Roman" w:cs="Times New Roman"/>
              </w:rPr>
              <w:t>Гостева</w:t>
            </w:r>
            <w:proofErr w:type="spellEnd"/>
            <w:r w:rsidRPr="00A3594C">
              <w:rPr>
                <w:rFonts w:eastAsia="Times New Roman" w:cs="Times New Roman"/>
              </w:rPr>
              <w:t xml:space="preserve"> И.Ю., преподаватель   ГАПОУ СО «МПК» высшей квалификационной категории</w:t>
            </w:r>
          </w:p>
          <w:p w:rsidR="00A3594C" w:rsidRPr="00A3594C" w:rsidRDefault="00A3594C" w:rsidP="00A3594C">
            <w:pPr>
              <w:shd w:val="clear" w:color="auto" w:fill="FFFFFF"/>
              <w:suppressAutoHyphens/>
              <w:spacing w:line="317" w:lineRule="exact"/>
              <w:ind w:left="142"/>
              <w:rPr>
                <w:rFonts w:eastAsia="Times New Roman" w:cs="Times New Roman"/>
                <w:lang w:eastAsia="ar-SA"/>
              </w:rPr>
            </w:pPr>
          </w:p>
        </w:tc>
      </w:tr>
      <w:tr w:rsidR="00A3594C" w:rsidRPr="00A3594C" w:rsidTr="008A4D6E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A3594C" w:rsidRPr="00A3594C" w:rsidRDefault="00A3594C" w:rsidP="00A3594C">
            <w:pPr>
              <w:shd w:val="clear" w:color="auto" w:fill="FFFFFF"/>
              <w:suppressAutoHyphens/>
              <w:ind w:left="142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color w:val="000000"/>
                <w:spacing w:val="-6"/>
                <w:w w:val="101"/>
                <w:lang w:eastAsia="ar-SA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A3594C" w:rsidRPr="00A3594C" w:rsidRDefault="00A3594C" w:rsidP="00A3594C">
            <w:pPr>
              <w:shd w:val="clear" w:color="auto" w:fill="FFFFFF"/>
              <w:suppressAutoHyphens/>
              <w:spacing w:line="317" w:lineRule="exact"/>
              <w:ind w:left="142" w:right="182"/>
              <w:rPr>
                <w:rFonts w:eastAsia="Times New Roman" w:cs="Times New Roman"/>
                <w:lang w:eastAsia="ar-SA"/>
              </w:rPr>
            </w:pPr>
            <w:r w:rsidRPr="00A3594C">
              <w:rPr>
                <w:rFonts w:eastAsia="Times New Roman" w:cs="Times New Roman"/>
                <w:lang w:eastAsia="ar-SA"/>
              </w:rPr>
              <w:t>Сергеева Р.Х., ФГОУ СПО «</w:t>
            </w:r>
            <w:proofErr w:type="spellStart"/>
            <w:r w:rsidRPr="00A3594C">
              <w:rPr>
                <w:rFonts w:eastAsia="Times New Roman" w:cs="Times New Roman"/>
                <w:lang w:eastAsia="ar-SA"/>
              </w:rPr>
              <w:t>Марксовский</w:t>
            </w:r>
            <w:proofErr w:type="spellEnd"/>
            <w:r w:rsidRPr="00A3594C">
              <w:rPr>
                <w:rFonts w:eastAsia="Times New Roman" w:cs="Times New Roman"/>
                <w:lang w:eastAsia="ar-SA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Default="00A3594C" w:rsidP="000E678E">
      <w:pPr>
        <w:spacing w:line="276" w:lineRule="auto"/>
        <w:rPr>
          <w:rFonts w:eastAsia="Times New Roman" w:cs="Times New Roman"/>
        </w:rPr>
      </w:pPr>
      <w:bookmarkStart w:id="0" w:name="_GoBack"/>
      <w:bookmarkEnd w:id="0"/>
    </w:p>
    <w:p w:rsidR="00A3594C" w:rsidRDefault="00A3594C" w:rsidP="000E678E">
      <w:pPr>
        <w:spacing w:line="276" w:lineRule="auto"/>
        <w:rPr>
          <w:rFonts w:eastAsia="Times New Roman" w:cs="Times New Roman"/>
        </w:rPr>
      </w:pPr>
    </w:p>
    <w:p w:rsidR="00A3594C" w:rsidRPr="000E678E" w:rsidRDefault="00A3594C" w:rsidP="000E678E">
      <w:pPr>
        <w:spacing w:line="276" w:lineRule="auto"/>
        <w:rPr>
          <w:rFonts w:eastAsia="Times New Roman" w:cs="Times New Roman"/>
        </w:rPr>
        <w:sectPr w:rsidR="00A3594C" w:rsidRPr="000E678E">
          <w:pgSz w:w="11900" w:h="16841"/>
          <w:pgMar w:top="1125" w:right="1139" w:bottom="1440" w:left="1300" w:header="0" w:footer="0" w:gutter="0"/>
          <w:cols w:space="720"/>
        </w:sect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81" w:lineRule="exact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Cs/>
          <w:kern w:val="32"/>
          <w:lang w:val="x-none" w:eastAsia="x-none"/>
        </w:rPr>
      </w:pPr>
      <w:r w:rsidRPr="000E678E">
        <w:rPr>
          <w:rFonts w:eastAsia="Times New Roman" w:cs="Times New Roman"/>
          <w:b/>
          <w:bCs/>
          <w:kern w:val="32"/>
          <w:lang w:val="x-none" w:eastAsia="x-none"/>
        </w:rPr>
        <w:t>СОДЕРЖАНИЕ</w:t>
      </w:r>
    </w:p>
    <w:p w:rsidR="000E678E" w:rsidRPr="000E678E" w:rsidRDefault="000E678E" w:rsidP="000E6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E678E" w:rsidRPr="000E678E" w:rsidTr="000E678E">
        <w:tc>
          <w:tcPr>
            <w:tcW w:w="7668" w:type="dxa"/>
          </w:tcPr>
          <w:p w:rsidR="000E678E" w:rsidRPr="000E678E" w:rsidRDefault="000E678E" w:rsidP="000E678E">
            <w:pPr>
              <w:keepNext/>
              <w:spacing w:before="240" w:after="6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</w:p>
        </w:tc>
        <w:tc>
          <w:tcPr>
            <w:tcW w:w="1903" w:type="dxa"/>
          </w:tcPr>
          <w:p w:rsidR="000E678E" w:rsidRPr="000E678E" w:rsidRDefault="000E678E" w:rsidP="000E678E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0E678E" w:rsidRPr="000E678E" w:rsidTr="000E678E">
        <w:tc>
          <w:tcPr>
            <w:tcW w:w="7668" w:type="dxa"/>
          </w:tcPr>
          <w:p w:rsidR="000E678E" w:rsidRPr="000E678E" w:rsidRDefault="000E678E" w:rsidP="000E678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  <w:r w:rsidRPr="000E678E">
              <w:rPr>
                <w:rFonts w:eastAsia="Times New Roman" w:cs="Times New Roman"/>
                <w:b/>
                <w:bCs/>
                <w:kern w:val="32"/>
                <w:lang w:val="x-none" w:eastAsia="x-none"/>
              </w:rPr>
              <w:t xml:space="preserve">ОБЩАЯ ХАРАКТЕРИСТИКА РАБОЧЕЙ ПРОГРАММЫ </w:t>
            </w:r>
            <w:r w:rsidRPr="000E678E">
              <w:rPr>
                <w:rFonts w:eastAsia="Times New Roman" w:cs="Times New Roman"/>
                <w:b/>
                <w:bCs/>
                <w:caps/>
                <w:kern w:val="32"/>
                <w:lang w:val="x-none" w:eastAsia="x-none"/>
              </w:rPr>
              <w:t xml:space="preserve">УЧЕБНОЙ ДИСЦИПЛИНЫ «основы </w:t>
            </w:r>
            <w:r>
              <w:rPr>
                <w:rFonts w:eastAsia="Times New Roman" w:cs="Times New Roman"/>
                <w:b/>
                <w:bCs/>
                <w:caps/>
                <w:kern w:val="32"/>
                <w:lang w:eastAsia="x-none"/>
              </w:rPr>
              <w:t>ФИНАНСОВОЙ ГРАМОТНОСТИ</w:t>
            </w:r>
            <w:r w:rsidRPr="000E678E">
              <w:rPr>
                <w:rFonts w:eastAsia="Times New Roman" w:cs="Times New Roman"/>
                <w:b/>
                <w:bCs/>
                <w:caps/>
                <w:kern w:val="32"/>
                <w:lang w:val="x-none" w:eastAsia="x-none"/>
              </w:rPr>
              <w:t>»</w:t>
            </w:r>
          </w:p>
          <w:p w:rsidR="000E678E" w:rsidRPr="000E678E" w:rsidRDefault="000E678E" w:rsidP="000E678E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1903" w:type="dxa"/>
          </w:tcPr>
          <w:p w:rsidR="000E678E" w:rsidRPr="000E678E" w:rsidRDefault="000E678E" w:rsidP="000E678E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0E678E" w:rsidRPr="000E678E" w:rsidTr="000E678E">
        <w:tc>
          <w:tcPr>
            <w:tcW w:w="7668" w:type="dxa"/>
          </w:tcPr>
          <w:p w:rsidR="000E678E" w:rsidRPr="000E678E" w:rsidRDefault="000E678E" w:rsidP="000E678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  <w:r w:rsidRPr="000E678E">
              <w:rPr>
                <w:rFonts w:eastAsia="Times New Roman" w:cs="Times New Roman"/>
                <w:b/>
                <w:bCs/>
                <w:caps/>
                <w:kern w:val="32"/>
                <w:lang w:val="x-none" w:eastAsia="x-none"/>
              </w:rPr>
              <w:t>СТРУКТУРА и содержание УЧЕБНОЙ ДИСЦИПЛИНЫ</w:t>
            </w:r>
          </w:p>
          <w:p w:rsidR="000E678E" w:rsidRPr="000E678E" w:rsidRDefault="000E678E" w:rsidP="000E678E">
            <w:pPr>
              <w:keepNext/>
              <w:spacing w:before="240" w:after="6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</w:p>
        </w:tc>
        <w:tc>
          <w:tcPr>
            <w:tcW w:w="1903" w:type="dxa"/>
          </w:tcPr>
          <w:p w:rsidR="000E678E" w:rsidRPr="000E678E" w:rsidRDefault="000E678E" w:rsidP="000E678E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0E678E" w:rsidRPr="000E678E" w:rsidTr="000E678E">
        <w:trPr>
          <w:trHeight w:val="670"/>
        </w:trPr>
        <w:tc>
          <w:tcPr>
            <w:tcW w:w="7668" w:type="dxa"/>
          </w:tcPr>
          <w:p w:rsidR="000E678E" w:rsidRPr="000E678E" w:rsidRDefault="000E678E" w:rsidP="000E678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  <w:r w:rsidRPr="000E678E">
              <w:rPr>
                <w:rFonts w:eastAsia="Times New Roman" w:cs="Times New Roman"/>
                <w:b/>
                <w:bCs/>
                <w:caps/>
                <w:kern w:val="32"/>
                <w:lang w:val="x-none" w:eastAsia="x-none"/>
              </w:rPr>
              <w:t>условия реализации РАБОЧЕЙ программы учебной дисциплины</w:t>
            </w:r>
          </w:p>
          <w:p w:rsidR="000E678E" w:rsidRPr="000E678E" w:rsidRDefault="000E678E" w:rsidP="000E678E">
            <w:pPr>
              <w:keepNext/>
              <w:tabs>
                <w:tab w:val="num" w:pos="0"/>
              </w:tabs>
              <w:spacing w:before="240" w:after="6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</w:p>
        </w:tc>
        <w:tc>
          <w:tcPr>
            <w:tcW w:w="1903" w:type="dxa"/>
          </w:tcPr>
          <w:p w:rsidR="000E678E" w:rsidRPr="000E678E" w:rsidRDefault="000E678E" w:rsidP="000E678E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0E678E" w:rsidRPr="000E678E" w:rsidTr="000E678E">
        <w:tc>
          <w:tcPr>
            <w:tcW w:w="7668" w:type="dxa"/>
          </w:tcPr>
          <w:p w:rsidR="000E678E" w:rsidRPr="000E678E" w:rsidRDefault="000E678E" w:rsidP="000E678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  <w:r w:rsidRPr="000E678E">
              <w:rPr>
                <w:rFonts w:eastAsia="Times New Roman" w:cs="Times New Roman"/>
                <w:b/>
                <w:bCs/>
                <w:caps/>
                <w:kern w:val="32"/>
                <w:lang w:val="x-none" w:eastAsia="x-none"/>
              </w:rPr>
              <w:t>Контроль и оценка результатов Освоения учебной дисциплины</w:t>
            </w:r>
          </w:p>
          <w:p w:rsidR="000E678E" w:rsidRPr="000E678E" w:rsidRDefault="000E678E" w:rsidP="000E678E">
            <w:pPr>
              <w:keepNext/>
              <w:spacing w:before="240" w:after="6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kern w:val="32"/>
                <w:lang w:val="x-none" w:eastAsia="x-none"/>
              </w:rPr>
            </w:pPr>
          </w:p>
        </w:tc>
        <w:tc>
          <w:tcPr>
            <w:tcW w:w="1903" w:type="dxa"/>
          </w:tcPr>
          <w:p w:rsidR="000E678E" w:rsidRPr="000E678E" w:rsidRDefault="000E678E" w:rsidP="000E678E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</w:tbl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93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Pr="000E678E" w:rsidRDefault="000E678E" w:rsidP="0044148E">
      <w:pPr>
        <w:numPr>
          <w:ilvl w:val="0"/>
          <w:numId w:val="2"/>
        </w:numPr>
        <w:tabs>
          <w:tab w:val="left" w:pos="360"/>
        </w:tabs>
        <w:spacing w:after="200" w:line="278" w:lineRule="exact"/>
        <w:ind w:left="120" w:right="120" w:hanging="7"/>
        <w:jc w:val="center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b/>
          <w:bCs/>
          <w:sz w:val="28"/>
          <w:szCs w:val="28"/>
        </w:rPr>
        <w:t>ОБЩАЯ ХАРАКТЕРИСТИКА РАБОЧЕЙ ПРОГРАММЫ УЧЕБНОЙ ДИСЦИПЛИНЫ ОП.11  ОСНОВЫ ФИНАНСОВОЙ ГРАМОТНОСТИ</w:t>
      </w:r>
    </w:p>
    <w:p w:rsidR="000E678E" w:rsidRPr="000E678E" w:rsidRDefault="000E678E" w:rsidP="00D97122">
      <w:pPr>
        <w:tabs>
          <w:tab w:val="left" w:pos="1000"/>
        </w:tabs>
        <w:spacing w:after="200" w:line="276" w:lineRule="auto"/>
        <w:ind w:left="120"/>
        <w:jc w:val="both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b/>
          <w:bCs/>
          <w:sz w:val="28"/>
          <w:szCs w:val="28"/>
        </w:rPr>
        <w:t>1.1.</w:t>
      </w:r>
      <w:r w:rsidRPr="000E678E">
        <w:rPr>
          <w:rFonts w:eastAsia="Times New Roman" w:cs="Times New Roman"/>
          <w:sz w:val="28"/>
          <w:szCs w:val="28"/>
        </w:rPr>
        <w:tab/>
      </w:r>
      <w:r w:rsidRPr="000E678E">
        <w:rPr>
          <w:rFonts w:eastAsia="Times New Roman" w:cs="Times New Roman"/>
          <w:b/>
          <w:bCs/>
          <w:sz w:val="28"/>
          <w:szCs w:val="28"/>
        </w:rPr>
        <w:t>Место дисциплины в структуре основной образовательной программы: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sz w:val="28"/>
          <w:szCs w:val="28"/>
        </w:rPr>
        <w:t xml:space="preserve">Учебная дисциплина ОП.11  Основы финансовой грамотности  является обязательной частью общепрофессионального цикла основной образовательной программы в соответствии с ФГОС </w:t>
      </w:r>
      <w:r w:rsidRPr="000E678E">
        <w:rPr>
          <w:rFonts w:eastAsia="Times New Roman" w:cs="Times New Roman"/>
          <w:bCs/>
          <w:sz w:val="28"/>
          <w:szCs w:val="28"/>
        </w:rPr>
        <w:t xml:space="preserve">38.02.01 Экономика и бухгалтерский учет (по отраслям). 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sz w:val="28"/>
          <w:szCs w:val="28"/>
        </w:rPr>
        <w:t xml:space="preserve">Учебная дисциплина ОП.11  Основы финансовой грамотности  обеспечивает формирование профессиональных и общих компетенций по всем видам деятельности ФГОС по специальности </w:t>
      </w:r>
      <w:r w:rsidRPr="000E678E">
        <w:rPr>
          <w:rFonts w:eastAsia="Times New Roman" w:cs="Times New Roman"/>
          <w:bCs/>
          <w:sz w:val="28"/>
          <w:szCs w:val="28"/>
        </w:rPr>
        <w:t xml:space="preserve">38.02.01  Экономика и бухгалтерский учет (по отраслям). </w:t>
      </w:r>
      <w:r w:rsidRPr="000E678E">
        <w:rPr>
          <w:rFonts w:eastAsia="Times New Roman" w:cs="Times New Roman"/>
          <w:sz w:val="28"/>
          <w:szCs w:val="28"/>
        </w:rPr>
        <w:t>Особое значение дисциплина имеет при формировании и развитии общих компетенций.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0E678E">
        <w:rPr>
          <w:rFonts w:eastAsia="Times New Roman" w:cs="Times New Roman"/>
          <w:sz w:val="28"/>
          <w:szCs w:val="28"/>
        </w:rPr>
        <w:t>ОК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0E678E">
        <w:rPr>
          <w:rFonts w:eastAsia="Times New Roman" w:cs="Times New Roman"/>
          <w:sz w:val="28"/>
          <w:szCs w:val="28"/>
        </w:rPr>
        <w:t>ОК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0E678E">
        <w:rPr>
          <w:rFonts w:eastAsia="Times New Roman" w:cs="Times New Roman"/>
          <w:sz w:val="28"/>
          <w:szCs w:val="28"/>
        </w:rPr>
        <w:t>ОК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03. Планировать и реализовывать собственное профессиональное и личностное развитие;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0E678E">
        <w:rPr>
          <w:rFonts w:eastAsia="Times New Roman" w:cs="Times New Roman"/>
          <w:sz w:val="28"/>
          <w:szCs w:val="28"/>
        </w:rPr>
        <w:t>ОК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0E678E">
        <w:rPr>
          <w:rFonts w:eastAsia="Times New Roman" w:cs="Times New Roman"/>
          <w:sz w:val="28"/>
          <w:szCs w:val="28"/>
        </w:rPr>
        <w:t>ОК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0E678E">
        <w:rPr>
          <w:rFonts w:eastAsia="Times New Roman" w:cs="Times New Roman"/>
          <w:sz w:val="28"/>
          <w:szCs w:val="28"/>
        </w:rPr>
        <w:t>ОК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09. Использовать информационные технологии в профессиональной деятельности;</w:t>
      </w:r>
    </w:p>
    <w:p w:rsidR="000E678E" w:rsidRPr="000E678E" w:rsidRDefault="000E678E" w:rsidP="000E678E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 w:rsidRPr="000E678E">
        <w:rPr>
          <w:rFonts w:eastAsia="Times New Roman" w:cs="Times New Roman"/>
          <w:sz w:val="28"/>
          <w:szCs w:val="28"/>
        </w:rPr>
        <w:t>ОК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10. Пользоваться профессиональной документацией на государственном и иностранном языках;</w:t>
      </w:r>
    </w:p>
    <w:p w:rsidR="000E678E" w:rsidRPr="000E678E" w:rsidRDefault="000E678E" w:rsidP="000E678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Pr="000E678E" w:rsidRDefault="000E678E" w:rsidP="000E678E">
      <w:pPr>
        <w:spacing w:after="200" w:line="287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Pr="000E678E" w:rsidRDefault="000E678E" w:rsidP="000E678E">
      <w:pPr>
        <w:spacing w:after="200" w:line="276" w:lineRule="auto"/>
        <w:ind w:left="840"/>
        <w:jc w:val="both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b/>
          <w:bCs/>
          <w:sz w:val="28"/>
          <w:szCs w:val="28"/>
        </w:rPr>
        <w:lastRenderedPageBreak/>
        <w:t>1.2. Цели и планируемые результаты освоения дисциплины:</w:t>
      </w:r>
    </w:p>
    <w:p w:rsidR="000E678E" w:rsidRPr="000E678E" w:rsidRDefault="000E678E" w:rsidP="000E678E">
      <w:pPr>
        <w:suppressAutoHyphens/>
        <w:spacing w:after="200" w:line="276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0E678E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0E678E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13"/>
        <w:gridCol w:w="3880"/>
      </w:tblGrid>
      <w:tr w:rsidR="000E678E" w:rsidRPr="000E678E" w:rsidTr="000E678E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 xml:space="preserve">Код 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0E678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>Знания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 xml:space="preserve"> 1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0E678E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 xml:space="preserve"> 2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 xml:space="preserve"> 3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</w:t>
            </w: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профессионального развития и самообразования.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 xml:space="preserve"> 4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 xml:space="preserve"> 5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 xml:space="preserve"> 9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0E678E">
              <w:rPr>
                <w:rFonts w:eastAsia="Times New Roman" w:cs="Times New Roman"/>
                <w:b/>
                <w:sz w:val="28"/>
                <w:szCs w:val="28"/>
              </w:rPr>
              <w:t xml:space="preserve"> 10</w:t>
            </w:r>
          </w:p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0E678E">
              <w:rPr>
                <w:rFonts w:eastAsia="Times New Roman" w:cs="Times New Roman"/>
                <w:sz w:val="28"/>
                <w:szCs w:val="28"/>
              </w:rPr>
              <w:t xml:space="preserve">Пользоваться профессиональной документацией на </w:t>
            </w:r>
            <w:proofErr w:type="gramStart"/>
            <w:r w:rsidRPr="000E678E">
              <w:rPr>
                <w:rFonts w:eastAsia="Times New Roman" w:cs="Times New Roman"/>
                <w:sz w:val="28"/>
                <w:szCs w:val="28"/>
              </w:rPr>
              <w:t>государственном</w:t>
            </w:r>
            <w:proofErr w:type="gramEnd"/>
            <w:r w:rsidRPr="000E678E">
              <w:rPr>
                <w:rFonts w:eastAsia="Times New Roman" w:cs="Times New Roman"/>
                <w:sz w:val="28"/>
                <w:szCs w:val="28"/>
              </w:rPr>
              <w:t xml:space="preserve"> и иностранных языках.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rPr>
                <w:rFonts w:eastAsia="Times New Roman" w:cs="Times New Roman"/>
                <w:i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iCs/>
                <w:sz w:val="28"/>
                <w:szCs w:val="28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0E678E" w:rsidRPr="004414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44148E">
              <w:rPr>
                <w:rFonts w:eastAsia="Times New Roman" w:cs="Times New Roman"/>
                <w:b/>
                <w:sz w:val="28"/>
                <w:szCs w:val="28"/>
              </w:rPr>
              <w:t>ПК 3.1</w:t>
            </w:r>
          </w:p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определять виды и порядок налогообложения;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ориентироваться в системе налогов Российской Федерации;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выделять элементы налогообложения;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определять источники уплаты налогов, сборов, пошлин;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 xml:space="preserve">оформлять бухгалтерскими проводками начисления и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перечисления сумм налогов и сборов;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организовывать аналитический учет по счету 68 "Расчеты по налогам и сборам";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виды и порядок налогообложения;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систему налогов Российской Федерации;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элементы налогообложения;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источники уплаты налогов, сборов, пошлин;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оформление бухгалтерскими проводками начисления и перечисления сумм налогов и сборов;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 xml:space="preserve">аналитический учет по счету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68 "Расчеты по налогам и сборам";</w:t>
            </w:r>
          </w:p>
        </w:tc>
      </w:tr>
      <w:tr w:rsidR="000E678E" w:rsidRPr="004414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44148E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ПК 3.2</w:t>
            </w:r>
          </w:p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заполнять платежные поручения по перечислению налогов и сборов;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выбирать для платежных поручений по видам налогов соответствующие реквизиты;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выбирать коды бюджетной классификации для определенных налогов, штрафов и пени;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пользоваться образцом заполнения платежных поручений по перечислению налогов, сборов и пошлин;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порядок заполнения платежных поручений по перечислению налогов и сборов;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44148E">
              <w:rPr>
                <w:rFonts w:eastAsia="Times New Roman" w:cs="Times New Roman"/>
                <w:sz w:val="28"/>
                <w:szCs w:val="28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классификатор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коды бюджетной классификации, порядок их присвоения для налога, штрафа и пени;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образец заполнения платежных поручений по перечислению налогов, сборов и пошлин</w:t>
            </w:r>
          </w:p>
        </w:tc>
      </w:tr>
      <w:tr w:rsidR="000E678E" w:rsidRPr="004414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44148E">
              <w:rPr>
                <w:rFonts w:eastAsia="Times New Roman" w:cs="Times New Roman"/>
                <w:b/>
                <w:sz w:val="28"/>
                <w:szCs w:val="28"/>
              </w:rPr>
              <w:t>ПК 3.3</w:t>
            </w:r>
          </w:p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проводить учет расчетов по социальному страхованию и обеспечению;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 xml:space="preserve">применять порядок и соблюдать сроки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исчисления по страховым взносам в государственные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учет расчетов по социальному страхованию и обеспечению;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аналитический учет по счету 69 "Расчеты по социальному страхованию";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 xml:space="preserve">объекты налогообложения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для исчисления страховых взносов в государственные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порядок и сроки представления отчетности в системе ФНС России и внебюджетного фонда;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особенности зачисления сумм страховых взносов в государственные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использование средств внебюджетных фондов;</w:t>
            </w:r>
          </w:p>
        </w:tc>
      </w:tr>
      <w:tr w:rsidR="000E678E" w:rsidRPr="000E678E" w:rsidTr="000E678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44148E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ПК 3.4</w:t>
            </w:r>
          </w:p>
          <w:p w:rsidR="000E678E" w:rsidRPr="0044148E" w:rsidRDefault="000E678E" w:rsidP="000E678E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 xml:space="preserve"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операциям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страхования;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осуществлять аналитический учет по счету 69 "Расчеты по социальному страхованию";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выбирать для платежных поручений по видам страховых взносов соответствующие реквизиты;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оформлять платежные поручения по штрафам и пеням внебюджетных фондов;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 xml:space="preserve">пользоваться образцом заполнения платежных поручений по перечислению страховых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взносов во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0E678E" w:rsidRPr="004414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 xml:space="preserve">образец заполнения платежных поручений по </w:t>
            </w:r>
            <w:r w:rsidRPr="0044148E">
              <w:rPr>
                <w:rFonts w:eastAsia="Times New Roman" w:cs="Times New Roman"/>
                <w:sz w:val="28"/>
                <w:szCs w:val="28"/>
              </w:rPr>
              <w:lastRenderedPageBreak/>
              <w:t>перечислению страховых взносов во внебюджетные фонды;</w:t>
            </w:r>
          </w:p>
          <w:p w:rsidR="000E678E" w:rsidRPr="000E678E" w:rsidRDefault="000E678E" w:rsidP="000E678E">
            <w:pPr>
              <w:rPr>
                <w:rFonts w:eastAsia="Times New Roman" w:cs="Times New Roman"/>
                <w:sz w:val="28"/>
                <w:szCs w:val="28"/>
              </w:rPr>
            </w:pPr>
            <w:r w:rsidRPr="0044148E">
              <w:rPr>
                <w:rFonts w:eastAsia="Times New Roman" w:cs="Times New Roman"/>
                <w:sz w:val="28"/>
                <w:szCs w:val="28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</w:tbl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44148E">
      <w:pPr>
        <w:numPr>
          <w:ilvl w:val="0"/>
          <w:numId w:val="3"/>
        </w:numPr>
        <w:tabs>
          <w:tab w:val="left" w:pos="260"/>
        </w:tabs>
        <w:spacing w:after="200" w:line="276" w:lineRule="auto"/>
        <w:ind w:left="260" w:hanging="247"/>
        <w:jc w:val="center"/>
        <w:rPr>
          <w:rFonts w:eastAsia="Times New Roman" w:cs="Times New Roman"/>
          <w:b/>
          <w:bCs/>
          <w:sz w:val="28"/>
          <w:szCs w:val="28"/>
        </w:rPr>
      </w:pPr>
      <w:r w:rsidRPr="000E678E">
        <w:rPr>
          <w:rFonts w:eastAsia="Times New Roman" w:cs="Times New Roman"/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:rsidR="000E678E" w:rsidRPr="000E678E" w:rsidRDefault="000E678E" w:rsidP="0044148E">
      <w:pPr>
        <w:spacing w:after="200" w:line="276" w:lineRule="exact"/>
        <w:jc w:val="center"/>
        <w:rPr>
          <w:rFonts w:eastAsia="Times New Roman" w:cs="Times New Roman"/>
          <w:sz w:val="28"/>
          <w:szCs w:val="28"/>
        </w:rPr>
      </w:pPr>
    </w:p>
    <w:p w:rsidR="000E678E" w:rsidRPr="000E678E" w:rsidRDefault="000E678E" w:rsidP="0044148E">
      <w:pPr>
        <w:spacing w:after="200" w:line="276" w:lineRule="auto"/>
        <w:ind w:left="20"/>
        <w:jc w:val="center"/>
        <w:rPr>
          <w:rFonts w:eastAsia="Times New Roman" w:cs="Times New Roman"/>
          <w:sz w:val="28"/>
          <w:szCs w:val="28"/>
        </w:rPr>
      </w:pPr>
      <w:r w:rsidRPr="000E678E">
        <w:rPr>
          <w:rFonts w:eastAsia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0E678E" w:rsidRPr="000E678E" w:rsidRDefault="000E678E" w:rsidP="000E678E">
      <w:pPr>
        <w:spacing w:after="200" w:line="20" w:lineRule="exact"/>
        <w:jc w:val="both"/>
        <w:rPr>
          <w:rFonts w:eastAsia="Times New Roman" w:cs="Times New Roman"/>
          <w:sz w:val="28"/>
          <w:szCs w:val="28"/>
        </w:rPr>
      </w:pPr>
    </w:p>
    <w:tbl>
      <w:tblPr>
        <w:tblW w:w="0" w:type="auto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4"/>
        <w:gridCol w:w="2336"/>
      </w:tblGrid>
      <w:tr w:rsidR="000E678E" w:rsidRPr="000E678E" w:rsidTr="0044148E">
        <w:trPr>
          <w:trHeight w:val="372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jc w:val="center"/>
              <w:rPr>
                <w:b/>
                <w:sz w:val="28"/>
                <w:szCs w:val="28"/>
              </w:rPr>
            </w:pPr>
            <w:r w:rsidRPr="000E678E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jc w:val="center"/>
              <w:rPr>
                <w:b/>
                <w:sz w:val="28"/>
                <w:szCs w:val="28"/>
              </w:rPr>
            </w:pPr>
            <w:r w:rsidRPr="000E678E">
              <w:rPr>
                <w:b/>
                <w:w w:val="99"/>
                <w:sz w:val="28"/>
                <w:szCs w:val="28"/>
              </w:rPr>
              <w:t>Объем часов</w:t>
            </w:r>
          </w:p>
        </w:tc>
      </w:tr>
      <w:tr w:rsidR="000E678E" w:rsidRPr="000E678E" w:rsidTr="0044148E">
        <w:trPr>
          <w:trHeight w:val="638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38</w:t>
            </w:r>
          </w:p>
        </w:tc>
      </w:tr>
      <w:tr w:rsidR="000E678E" w:rsidRPr="000E678E" w:rsidTr="0044148E">
        <w:trPr>
          <w:trHeight w:val="352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w w:val="99"/>
                <w:sz w:val="28"/>
                <w:szCs w:val="28"/>
              </w:rPr>
              <w:t>3</w:t>
            </w:r>
            <w:r>
              <w:rPr>
                <w:w w:val="99"/>
                <w:sz w:val="28"/>
                <w:szCs w:val="28"/>
              </w:rPr>
              <w:t>8</w:t>
            </w:r>
          </w:p>
        </w:tc>
      </w:tr>
      <w:tr w:rsidR="000E678E" w:rsidRPr="000E678E" w:rsidTr="0044148E">
        <w:trPr>
          <w:trHeight w:val="347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sz w:val="28"/>
                <w:szCs w:val="28"/>
              </w:rPr>
              <w:t>в том числе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</w:p>
        </w:tc>
      </w:tr>
      <w:tr w:rsidR="000E678E" w:rsidRPr="000E678E" w:rsidTr="0044148E">
        <w:trPr>
          <w:trHeight w:val="344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18</w:t>
            </w:r>
          </w:p>
        </w:tc>
      </w:tr>
      <w:tr w:rsidR="000E678E" w:rsidRPr="000E678E" w:rsidTr="0044148E">
        <w:trPr>
          <w:trHeight w:val="344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E678E" w:rsidRPr="000E678E" w:rsidTr="0044148E">
        <w:trPr>
          <w:trHeight w:val="357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iCs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</w:tr>
      <w:tr w:rsidR="000E678E" w:rsidRPr="000E678E" w:rsidTr="0044148E">
        <w:trPr>
          <w:trHeight w:val="357"/>
        </w:trPr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sz w:val="28"/>
                <w:szCs w:val="28"/>
              </w:rPr>
            </w:pPr>
            <w:r w:rsidRPr="000E678E">
              <w:rPr>
                <w:i/>
                <w:iCs/>
                <w:sz w:val="28"/>
                <w:szCs w:val="28"/>
              </w:rPr>
              <w:t xml:space="preserve">Промежуточная аттестация в форме дифференцированного зачета </w:t>
            </w:r>
          </w:p>
          <w:p w:rsidR="000E678E" w:rsidRPr="000E678E" w:rsidRDefault="000E678E" w:rsidP="000E678E">
            <w:pPr>
              <w:tabs>
                <w:tab w:val="left" w:pos="6242"/>
              </w:tabs>
              <w:ind w:left="147"/>
              <w:rPr>
                <w:w w:val="99"/>
                <w:sz w:val="28"/>
                <w:szCs w:val="28"/>
              </w:rPr>
            </w:pPr>
          </w:p>
        </w:tc>
      </w:tr>
    </w:tbl>
    <w:p w:rsidR="000E678E" w:rsidRPr="000E678E" w:rsidRDefault="000E678E" w:rsidP="000E678E">
      <w:pPr>
        <w:spacing w:after="200" w:line="76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Pr="000E678E" w:rsidRDefault="000E678E" w:rsidP="000E678E">
      <w:pPr>
        <w:spacing w:after="200" w:line="200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Pr="000E678E" w:rsidRDefault="000E678E" w:rsidP="000E678E">
      <w:pPr>
        <w:spacing w:after="200" w:line="200" w:lineRule="exact"/>
        <w:jc w:val="both"/>
        <w:rPr>
          <w:rFonts w:eastAsia="Times New Roman" w:cs="Times New Roman"/>
          <w:sz w:val="28"/>
          <w:szCs w:val="28"/>
        </w:rPr>
      </w:pPr>
    </w:p>
    <w:p w:rsidR="000E678E" w:rsidRPr="000E678E" w:rsidRDefault="000E678E" w:rsidP="000E678E">
      <w:pPr>
        <w:spacing w:after="200" w:line="251" w:lineRule="exact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after="200" w:line="276" w:lineRule="auto"/>
        <w:jc w:val="both"/>
        <w:rPr>
          <w:rFonts w:eastAsia="Times New Roman" w:cs="Times New Roman"/>
        </w:rPr>
      </w:pPr>
    </w:p>
    <w:p w:rsidR="000E678E" w:rsidRPr="000E678E" w:rsidRDefault="000E678E" w:rsidP="000E678E">
      <w:pPr>
        <w:spacing w:line="276" w:lineRule="auto"/>
        <w:rPr>
          <w:rFonts w:eastAsia="Times New Roman" w:cs="Times New Roman"/>
        </w:rPr>
        <w:sectPr w:rsidR="000E678E" w:rsidRPr="000E678E">
          <w:pgSz w:w="11900" w:h="16841"/>
          <w:pgMar w:top="698" w:right="1139" w:bottom="578" w:left="1120" w:header="0" w:footer="0" w:gutter="0"/>
          <w:cols w:space="720"/>
        </w:sectPr>
      </w:pPr>
    </w:p>
    <w:p w:rsidR="000E678E" w:rsidRPr="000E678E" w:rsidRDefault="000E678E" w:rsidP="000E678E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0E678E">
        <w:rPr>
          <w:rFonts w:eastAsia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Pr="000E678E">
        <w:rPr>
          <w:rFonts w:eastAsia="Times New Roman" w:cs="Times New Roman"/>
          <w:b/>
          <w:sz w:val="28"/>
          <w:szCs w:val="28"/>
        </w:rPr>
        <w:t>ОП.</w:t>
      </w:r>
      <w:r>
        <w:rPr>
          <w:rFonts w:eastAsia="Times New Roman" w:cs="Times New Roman"/>
          <w:b/>
          <w:sz w:val="28"/>
          <w:szCs w:val="28"/>
        </w:rPr>
        <w:t>11</w:t>
      </w:r>
      <w:r w:rsidRPr="000E678E"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Основы финансовой грамотности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611"/>
        <w:gridCol w:w="9214"/>
        <w:gridCol w:w="1415"/>
        <w:gridCol w:w="1561"/>
      </w:tblGrid>
      <w:tr w:rsidR="000E678E" w:rsidRPr="000E678E" w:rsidTr="00F0245C">
        <w:trPr>
          <w:trHeight w:val="20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0E678E" w:rsidRPr="000E678E" w:rsidRDefault="000E678E" w:rsidP="000E678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0E678E" w:rsidRPr="000E678E" w:rsidTr="00F0245C">
        <w:trPr>
          <w:trHeight w:val="20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FF6A1F" w:rsidRDefault="000E678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FF6A1F" w:rsidRDefault="000E678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E678E" w:rsidRPr="000E678E" w:rsidTr="00F0245C">
        <w:trPr>
          <w:trHeight w:val="378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7239B1" w:rsidRDefault="000E678E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1. </w:t>
            </w:r>
          </w:p>
          <w:p w:rsidR="007239B1" w:rsidRPr="007239B1" w:rsidRDefault="007239B1" w:rsidP="007239B1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  <w:lang w:eastAsia="en-US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Личное финансовое</w:t>
            </w:r>
          </w:p>
          <w:p w:rsidR="000E678E" w:rsidRPr="007239B1" w:rsidRDefault="007239B1" w:rsidP="007239B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планирование</w:t>
            </w: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FF6A1F" w:rsidRDefault="007239B1" w:rsidP="00FF6A1F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78E" w:rsidRPr="00FF6A1F" w:rsidRDefault="000E678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E678E" w:rsidRPr="000E678E" w:rsidTr="00F0245C">
        <w:trPr>
          <w:trHeight w:val="362"/>
        </w:trPr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7239B1" w:rsidRDefault="000E678E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0E678E" w:rsidRDefault="007239B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7239B1" w:rsidRDefault="007239B1" w:rsidP="00E34E4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7239B1">
              <w:rPr>
                <w:rFonts w:cs="Times New Roman"/>
                <w:sz w:val="28"/>
                <w:szCs w:val="28"/>
                <w:lang w:eastAsia="en-US"/>
              </w:rPr>
              <w:t>Человеческий капитал. Способы принятия</w:t>
            </w:r>
            <w:r w:rsidR="00F774F1">
              <w:rPr>
                <w:rFonts w:cs="Times New Roman"/>
                <w:sz w:val="28"/>
                <w:szCs w:val="28"/>
                <w:lang w:eastAsia="en-US"/>
              </w:rPr>
              <w:t xml:space="preserve"> решений в условиях ограниченно</w:t>
            </w:r>
            <w:r w:rsidRPr="007239B1">
              <w:rPr>
                <w:rFonts w:cs="Times New Roman"/>
                <w:sz w:val="28"/>
                <w:szCs w:val="28"/>
                <w:lang w:eastAsia="en-US"/>
              </w:rPr>
              <w:t>сти ресурсов. SWOT–анализ как один из способов принятия решений</w:t>
            </w:r>
            <w:r w:rsidR="00F774F1">
              <w:rPr>
                <w:rFonts w:cs="Times New Roman"/>
                <w:sz w:val="28"/>
                <w:szCs w:val="28"/>
                <w:lang w:eastAsia="en-US"/>
              </w:rPr>
              <w:t xml:space="preserve">. </w:t>
            </w:r>
            <w:r w:rsidRPr="007239B1">
              <w:rPr>
                <w:rFonts w:cs="Times New Roman"/>
                <w:sz w:val="28"/>
                <w:szCs w:val="28"/>
                <w:lang w:eastAsia="en-US"/>
              </w:rPr>
              <w:t>Домашняя бухгалтерия. Личный бюджет.</w:t>
            </w:r>
            <w:r w:rsidR="00F774F1">
              <w:rPr>
                <w:rFonts w:cs="Times New Roman"/>
                <w:sz w:val="28"/>
                <w:szCs w:val="28"/>
                <w:lang w:eastAsia="en-US"/>
              </w:rPr>
              <w:t xml:space="preserve"> Структура, способы составления </w:t>
            </w:r>
            <w:r w:rsidRPr="007239B1">
              <w:rPr>
                <w:rFonts w:cs="Times New Roman"/>
                <w:sz w:val="28"/>
                <w:szCs w:val="28"/>
                <w:lang w:eastAsia="en-US"/>
              </w:rPr>
              <w:t>и планирования личного бюджета. Личный финансовый план: финансовые цели, стратегия и способы их достижения</w:t>
            </w:r>
            <w:r w:rsidR="00F774F1">
              <w:rPr>
                <w:rFonts w:cs="Times New Roman"/>
                <w:sz w:val="28"/>
                <w:szCs w:val="28"/>
                <w:lang w:eastAsia="en-US"/>
              </w:rPr>
              <w:t>.</w:t>
            </w:r>
            <w:r w:rsidRPr="007239B1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="00E34E4E" w:rsidRPr="00FF6A1F">
              <w:rPr>
                <w:rFonts w:cs="Times New Roman"/>
                <w:sz w:val="28"/>
                <w:szCs w:val="28"/>
                <w:lang w:eastAsia="en-US"/>
              </w:rPr>
              <w:t xml:space="preserve">Основные понятия: бизнес, </w:t>
            </w:r>
            <w:proofErr w:type="spellStart"/>
            <w:r w:rsidR="00E34E4E" w:rsidRPr="00FF6A1F">
              <w:rPr>
                <w:rFonts w:cs="Times New Roman"/>
                <w:sz w:val="28"/>
                <w:szCs w:val="28"/>
                <w:lang w:eastAsia="en-US"/>
              </w:rPr>
              <w:t>стартап</w:t>
            </w:r>
            <w:proofErr w:type="spellEnd"/>
            <w:r w:rsidR="00E34E4E" w:rsidRPr="00FF6A1F">
              <w:rPr>
                <w:rFonts w:cs="Times New Roman"/>
                <w:sz w:val="28"/>
                <w:szCs w:val="28"/>
                <w:lang w:eastAsia="en-US"/>
              </w:rPr>
              <w:t>, бизнес-</w:t>
            </w:r>
            <w:r w:rsidR="00E34E4E">
              <w:rPr>
                <w:rFonts w:cs="Times New Roman"/>
                <w:sz w:val="28"/>
                <w:szCs w:val="28"/>
                <w:lang w:eastAsia="en-US"/>
              </w:rPr>
              <w:t xml:space="preserve">план, бизнес-идея, планирование рабочего времени, </w:t>
            </w:r>
            <w:proofErr w:type="spellStart"/>
            <w:r w:rsidR="00E34E4E">
              <w:rPr>
                <w:rFonts w:cs="Times New Roman"/>
                <w:sz w:val="28"/>
                <w:szCs w:val="28"/>
                <w:lang w:eastAsia="en-US"/>
              </w:rPr>
              <w:t>венчурист</w:t>
            </w:r>
            <w:proofErr w:type="spellEnd"/>
            <w:r w:rsidR="00E34E4E"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FF6A1F" w:rsidRDefault="000E678E" w:rsidP="00FF6A1F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78E" w:rsidRPr="00FF6A1F" w:rsidRDefault="007239B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1-2</w:t>
            </w:r>
          </w:p>
        </w:tc>
      </w:tr>
      <w:tr w:rsidR="007239B1" w:rsidRPr="000E678E" w:rsidTr="00F0245C">
        <w:trPr>
          <w:trHeight w:val="362"/>
        </w:trPr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B1" w:rsidRPr="007239B1" w:rsidRDefault="007239B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B1" w:rsidRPr="007239B1" w:rsidRDefault="00F774F1" w:rsidP="000E678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B1" w:rsidRPr="00FF6A1F" w:rsidRDefault="007239B1" w:rsidP="00FF6A1F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B1" w:rsidRPr="00FF6A1F" w:rsidRDefault="007239B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E678E" w:rsidRPr="000E678E" w:rsidTr="00F0245C">
        <w:trPr>
          <w:trHeight w:val="362"/>
        </w:trPr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7239B1" w:rsidRDefault="000E678E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0E678E" w:rsidRDefault="007239B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7239B1" w:rsidRDefault="007239B1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cs="Times New Roman"/>
                <w:sz w:val="28"/>
                <w:szCs w:val="28"/>
                <w:lang w:eastAsia="en-US"/>
              </w:rPr>
              <w:t>Составление личного финансового плана и бюджета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FF6A1F" w:rsidRDefault="000E678E" w:rsidP="00FF6A1F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78E" w:rsidRPr="00FF6A1F" w:rsidRDefault="007239B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F774F1" w:rsidRPr="000E678E" w:rsidTr="00F0245C">
        <w:trPr>
          <w:trHeight w:val="385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4F1" w:rsidRPr="007239B1" w:rsidRDefault="00F774F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2. </w:t>
            </w:r>
          </w:p>
          <w:p w:rsidR="00F774F1" w:rsidRPr="007239B1" w:rsidRDefault="00F774F1" w:rsidP="000E67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Депозит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288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4F1" w:rsidRPr="007239B1" w:rsidRDefault="00F774F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0E678E" w:rsidRDefault="00F774F1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7239B1" w:rsidRDefault="00F774F1" w:rsidP="00F774F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7239B1">
              <w:rPr>
                <w:rFonts w:cs="Times New Roman"/>
                <w:sz w:val="28"/>
                <w:szCs w:val="28"/>
                <w:lang w:eastAsia="en-US"/>
              </w:rPr>
              <w:t>Банк и банковские депозиты. Влияние инфляции на стоимость активов.</w:t>
            </w:r>
          </w:p>
          <w:p w:rsidR="00F774F1" w:rsidRPr="007239B1" w:rsidRDefault="00F774F1" w:rsidP="00F774F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7239B1">
              <w:rPr>
                <w:rFonts w:cs="Times New Roman"/>
                <w:sz w:val="28"/>
                <w:szCs w:val="28"/>
                <w:lang w:eastAsia="en-US"/>
              </w:rPr>
              <w:t>Сбор  и анализ  информации о банке и банковских продуктах.</w:t>
            </w:r>
          </w:p>
          <w:p w:rsidR="00F774F1" w:rsidRPr="007239B1" w:rsidRDefault="00F774F1" w:rsidP="00F774F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cs="Times New Roman"/>
                <w:sz w:val="28"/>
                <w:szCs w:val="28"/>
                <w:lang w:eastAsia="en-US"/>
              </w:rPr>
              <w:t>Управление рисками по депозиту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F774F1" w:rsidRPr="000E678E" w:rsidTr="00F0245C">
        <w:trPr>
          <w:trHeight w:val="288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4F1" w:rsidRPr="007239B1" w:rsidRDefault="00F774F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7239B1" w:rsidRDefault="00F774F1" w:rsidP="007239B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288"/>
        </w:trPr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7239B1" w:rsidRDefault="00F774F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Default="00F774F1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7239B1" w:rsidRDefault="00F774F1" w:rsidP="007239B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7239B1">
              <w:rPr>
                <w:rFonts w:cs="Times New Roman"/>
                <w:sz w:val="28"/>
                <w:szCs w:val="28"/>
                <w:lang w:eastAsia="en-US"/>
              </w:rPr>
              <w:t>Правила оформления договора с банком.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342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4F1" w:rsidRPr="007239B1" w:rsidRDefault="00F774F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3. </w:t>
            </w:r>
          </w:p>
          <w:p w:rsidR="00F774F1" w:rsidRPr="007239B1" w:rsidRDefault="00F774F1" w:rsidP="000E67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 xml:space="preserve">Кредит 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0E678E" w:rsidRDefault="00F774F1" w:rsidP="007239B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20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4F1" w:rsidRPr="007239B1" w:rsidRDefault="00F774F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774F1" w:rsidRDefault="00F774F1" w:rsidP="00F774F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F774F1">
              <w:rPr>
                <w:rFonts w:cs="Times New Roman"/>
                <w:sz w:val="28"/>
                <w:szCs w:val="28"/>
                <w:lang w:eastAsia="en-US"/>
              </w:rPr>
              <w:t>Кредиты, виды банковских кредитов для физичес</w:t>
            </w:r>
            <w:r>
              <w:rPr>
                <w:rFonts w:cs="Times New Roman"/>
                <w:sz w:val="28"/>
                <w:szCs w:val="28"/>
                <w:lang w:eastAsia="en-US"/>
              </w:rPr>
              <w:t>ких лиц. Принципы креди</w:t>
            </w:r>
            <w:r w:rsidRPr="00F774F1">
              <w:rPr>
                <w:rFonts w:cs="Times New Roman"/>
                <w:sz w:val="28"/>
                <w:szCs w:val="28"/>
                <w:lang w:eastAsia="en-US"/>
              </w:rPr>
              <w:t xml:space="preserve">тования (платность, срочность, возвратность). Плата  за кредит. Сбор и анализ </w:t>
            </w:r>
            <w:r>
              <w:rPr>
                <w:rFonts w:cs="Times New Roman"/>
                <w:sz w:val="28"/>
                <w:szCs w:val="28"/>
                <w:lang w:eastAsia="en-US"/>
              </w:rPr>
              <w:t>инфор</w:t>
            </w:r>
            <w:r w:rsidRPr="00F774F1">
              <w:rPr>
                <w:rFonts w:cs="Times New Roman"/>
                <w:sz w:val="28"/>
                <w:szCs w:val="28"/>
                <w:lang w:eastAsia="en-US"/>
              </w:rPr>
              <w:t>мации о кредитных продуктах. Как уменьшить стоимость кредита. Анализ  кредитного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F774F1">
              <w:rPr>
                <w:rFonts w:cs="Times New Roman"/>
                <w:sz w:val="28"/>
                <w:szCs w:val="28"/>
                <w:lang w:eastAsia="en-US"/>
              </w:rPr>
              <w:t xml:space="preserve">договора. Кредитная история. </w:t>
            </w:r>
            <w:proofErr w:type="spellStart"/>
            <w:r w:rsidRPr="00F774F1">
              <w:rPr>
                <w:rFonts w:cs="Times New Roman"/>
                <w:sz w:val="28"/>
                <w:szCs w:val="28"/>
                <w:lang w:eastAsia="en-US"/>
              </w:rPr>
              <w:t>Коллекторские</w:t>
            </w:r>
            <w:proofErr w:type="spellEnd"/>
            <w:r w:rsidRPr="00F774F1">
              <w:rPr>
                <w:rFonts w:cs="Times New Roman"/>
                <w:sz w:val="28"/>
                <w:szCs w:val="28"/>
                <w:lang w:eastAsia="en-US"/>
              </w:rPr>
              <w:t xml:space="preserve"> агентства, их права и обязанности.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F774F1">
              <w:rPr>
                <w:rFonts w:cs="Times New Roman"/>
                <w:sz w:val="28"/>
                <w:szCs w:val="28"/>
                <w:lang w:eastAsia="en-US"/>
              </w:rPr>
              <w:t>Кредит как часть личного финансового плана. Типичные ошибки при использовании кредита.</w:t>
            </w:r>
            <w:r w:rsidRPr="00F774F1">
              <w:rPr>
                <w:rFonts w:ascii="DINRoundPro" w:hAnsi="DINRoundPro" w:cs="DINRoundPr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F774F1" w:rsidRPr="000E678E" w:rsidTr="00F0245C">
        <w:trPr>
          <w:trHeight w:val="2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4F1" w:rsidRPr="007239B1" w:rsidRDefault="00F774F1" w:rsidP="000E678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е </w:t>
            </w: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2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F1" w:rsidRPr="007239B1" w:rsidRDefault="00F774F1" w:rsidP="000E678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774F1" w:rsidRDefault="00F774F1" w:rsidP="000E678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774F1">
              <w:rPr>
                <w:rFonts w:eastAsia="Times New Roman" w:cs="Times New Roman"/>
                <w:bCs/>
                <w:sz w:val="28"/>
                <w:szCs w:val="28"/>
              </w:rPr>
              <w:t>Расчет кредита по покупке машины.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E34E4E" w:rsidRPr="000E678E" w:rsidTr="00F0245C">
        <w:trPr>
          <w:trHeight w:val="20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E4E" w:rsidRPr="007239B1" w:rsidRDefault="00E34E4E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 xml:space="preserve">Тема 4. </w:t>
            </w:r>
          </w:p>
          <w:p w:rsidR="00E34E4E" w:rsidRPr="00F774F1" w:rsidRDefault="00E34E4E" w:rsidP="00F774F1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  <w:lang w:eastAsia="en-US"/>
              </w:rPr>
              <w:t>Расчетно-кассо</w:t>
            </w: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вые операции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4E" w:rsidRPr="000E678E" w:rsidRDefault="00E34E4E" w:rsidP="00F774F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одержание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34E4E" w:rsidRPr="000E678E" w:rsidTr="00F0245C">
        <w:trPr>
          <w:trHeight w:val="20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E4E" w:rsidRPr="007239B1" w:rsidRDefault="00E34E4E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0E678E" w:rsidRDefault="00E34E4E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774F1" w:rsidRDefault="00E34E4E" w:rsidP="00F774F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F774F1">
              <w:rPr>
                <w:rFonts w:cs="Times New Roman"/>
                <w:sz w:val="28"/>
                <w:szCs w:val="28"/>
                <w:lang w:eastAsia="en-US"/>
              </w:rPr>
              <w:t>Хранение, обмен и перевод денег – банковски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е операции для физических лиц. </w:t>
            </w:r>
            <w:r w:rsidRPr="00F774F1">
              <w:rPr>
                <w:rFonts w:cs="Times New Roman"/>
                <w:sz w:val="28"/>
                <w:szCs w:val="28"/>
                <w:lang w:eastAsia="en-US"/>
              </w:rPr>
              <w:t xml:space="preserve"> Виды платежных средств. Чеки, дебетовы</w:t>
            </w:r>
            <w:r>
              <w:rPr>
                <w:rFonts w:cs="Times New Roman"/>
                <w:sz w:val="28"/>
                <w:szCs w:val="28"/>
                <w:lang w:eastAsia="en-US"/>
              </w:rPr>
              <w:t>е карты, кредитные карты, элек</w:t>
            </w:r>
            <w:r w:rsidRPr="00F774F1">
              <w:rPr>
                <w:rFonts w:cs="Times New Roman"/>
                <w:sz w:val="28"/>
                <w:szCs w:val="28"/>
                <w:lang w:eastAsia="en-US"/>
              </w:rPr>
              <w:t xml:space="preserve">тронные деньги – инструменты денежного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рынка. Правила безопасности при пользовании банкоматом. </w:t>
            </w:r>
            <w:r w:rsidRPr="00F774F1">
              <w:rPr>
                <w:rFonts w:cs="Times New Roman"/>
                <w:sz w:val="28"/>
                <w:szCs w:val="28"/>
                <w:lang w:eastAsia="en-US"/>
              </w:rPr>
              <w:t>Формы дистанционного банковского обслуживания – правила безопасного</w:t>
            </w:r>
          </w:p>
          <w:p w:rsidR="00E34E4E" w:rsidRPr="000E678E" w:rsidRDefault="00E34E4E" w:rsidP="00F774F1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774F1">
              <w:rPr>
                <w:rFonts w:cs="Times New Roman"/>
                <w:sz w:val="28"/>
                <w:szCs w:val="28"/>
                <w:lang w:eastAsia="en-US"/>
              </w:rPr>
              <w:t>поведения при пользовании интернет-банкингом</w:t>
            </w:r>
            <w:r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E34E4E" w:rsidRPr="000E678E" w:rsidTr="00F0245C">
        <w:trPr>
          <w:trHeight w:val="20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E4E" w:rsidRPr="007239B1" w:rsidRDefault="00E34E4E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774F1" w:rsidRDefault="00E34E4E" w:rsidP="00F774F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е </w:t>
            </w: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34E4E" w:rsidRPr="000E678E" w:rsidTr="00F0245C">
        <w:trPr>
          <w:trHeight w:val="20"/>
        </w:trPr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7239B1" w:rsidRDefault="00E34E4E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Default="00E34E4E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774F1" w:rsidRDefault="00E34E4E" w:rsidP="00F774F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Оформление платежных поручений, чеков.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316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4F1" w:rsidRPr="007239B1" w:rsidRDefault="00F774F1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5. </w:t>
            </w:r>
          </w:p>
          <w:p w:rsidR="00F774F1" w:rsidRPr="007239B1" w:rsidRDefault="00F774F1" w:rsidP="000E67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Страхование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E34E4E" w:rsidRDefault="00F774F1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34E4E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4F1" w:rsidRPr="007239B1" w:rsidRDefault="00F774F1" w:rsidP="000E678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202D4A" w:rsidRDefault="00F774F1" w:rsidP="00F774F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202D4A">
              <w:rPr>
                <w:rFonts w:cs="Times New Roman"/>
                <w:sz w:val="28"/>
                <w:szCs w:val="28"/>
                <w:lang w:eastAsia="en-US"/>
              </w:rPr>
              <w:t>Страховые услуги, страховые риски, участники договора страхования.</w:t>
            </w:r>
          </w:p>
          <w:p w:rsidR="00F774F1" w:rsidRPr="00202D4A" w:rsidRDefault="00202D4A" w:rsidP="00202D4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Понятия </w:t>
            </w:r>
            <w:r w:rsidR="00F774F1" w:rsidRPr="00202D4A">
              <w:rPr>
                <w:rFonts w:cs="Times New Roman"/>
                <w:sz w:val="28"/>
                <w:szCs w:val="28"/>
                <w:lang w:eastAsia="en-US"/>
              </w:rPr>
              <w:t xml:space="preserve"> договор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а </w:t>
            </w:r>
            <w:r w:rsidR="00F774F1" w:rsidRPr="00202D4A">
              <w:rPr>
                <w:rFonts w:cs="Times New Roman"/>
                <w:sz w:val="28"/>
                <w:szCs w:val="28"/>
                <w:lang w:eastAsia="en-US"/>
              </w:rPr>
              <w:t xml:space="preserve"> страхования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. </w:t>
            </w:r>
            <w:r w:rsidR="00F774F1" w:rsidRPr="00202D4A">
              <w:rPr>
                <w:rFonts w:cs="Times New Roman"/>
                <w:sz w:val="28"/>
                <w:szCs w:val="28"/>
                <w:lang w:eastAsia="en-US"/>
              </w:rPr>
              <w:t>Виды страхования в России. Страховые компании, услуги для физических лиц</w:t>
            </w:r>
            <w:r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202D4A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F774F1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4F1" w:rsidRPr="007239B1" w:rsidRDefault="00F774F1" w:rsidP="000E678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е </w:t>
            </w: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774F1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F1" w:rsidRPr="007239B1" w:rsidRDefault="00F774F1" w:rsidP="000E678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0E678E" w:rsidRDefault="00F774F1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202D4A" w:rsidRDefault="00202D4A" w:rsidP="000E678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Кейс-задание: </w:t>
            </w:r>
            <w:r w:rsidRPr="00202D4A">
              <w:rPr>
                <w:rFonts w:eastAsia="Times New Roman" w:cs="Times New Roman"/>
                <w:bCs/>
                <w:sz w:val="28"/>
                <w:szCs w:val="28"/>
              </w:rPr>
              <w:t>Страхование жизни.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F774F1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F1" w:rsidRPr="00FF6A1F" w:rsidRDefault="00202D4A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FF6A1F" w:rsidRPr="000E678E" w:rsidTr="00F0245C">
        <w:trPr>
          <w:trHeight w:val="20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7239B1" w:rsidRDefault="00FF6A1F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6. </w:t>
            </w:r>
          </w:p>
          <w:p w:rsidR="00FF6A1F" w:rsidRPr="007239B1" w:rsidRDefault="00FF6A1F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Инвестиции</w:t>
            </w: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1F" w:rsidRPr="00202D4A" w:rsidRDefault="00FF6A1F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1F" w:rsidRPr="00E34E4E" w:rsidRDefault="00FF6A1F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34E4E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A1F" w:rsidRPr="00FF6A1F" w:rsidRDefault="00FF6A1F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F6A1F" w:rsidRPr="000E678E" w:rsidTr="00F0245C">
        <w:trPr>
          <w:trHeight w:val="20"/>
        </w:trPr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7239B1" w:rsidRDefault="00FF6A1F" w:rsidP="000E6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Default="00FF6A1F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202D4A" w:rsidRDefault="00FF6A1F" w:rsidP="00202D4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Понятие  инвестиций, способы инвестирования, доступные </w:t>
            </w:r>
            <w:proofErr w:type="gramStart"/>
            <w:r w:rsidRPr="00202D4A">
              <w:rPr>
                <w:rFonts w:cs="Times New Roman"/>
                <w:sz w:val="28"/>
                <w:szCs w:val="28"/>
                <w:lang w:eastAsia="en-US"/>
              </w:rPr>
              <w:t>физическим</w:t>
            </w:r>
            <w:proofErr w:type="gramEnd"/>
          </w:p>
          <w:p w:rsidR="00FF6A1F" w:rsidRPr="00202D4A" w:rsidRDefault="00FF6A1F" w:rsidP="00202D4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лицам. Сроки и доходность инвестиций. Виды финансовых продуктов для различных финансовых целей. </w:t>
            </w:r>
            <w:r>
              <w:rPr>
                <w:rFonts w:cs="Times New Roman"/>
                <w:sz w:val="28"/>
                <w:szCs w:val="28"/>
                <w:lang w:eastAsia="en-US"/>
              </w:rPr>
              <w:t>Выбор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финансов</w:t>
            </w:r>
            <w:r>
              <w:rPr>
                <w:rFonts w:cs="Times New Roman"/>
                <w:sz w:val="28"/>
                <w:szCs w:val="28"/>
                <w:lang w:eastAsia="en-US"/>
              </w:rPr>
              <w:t>ого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продукт</w:t>
            </w: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в зависимости от доход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ности, ликвидности и риска. Управление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инвестиционными рисками. Диверсификация активов как способ</w:t>
            </w:r>
          </w:p>
          <w:p w:rsidR="00FF6A1F" w:rsidRPr="00202D4A" w:rsidRDefault="00FF6A1F" w:rsidP="00202D4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02D4A">
              <w:rPr>
                <w:rFonts w:cs="Times New Roman"/>
                <w:sz w:val="28"/>
                <w:szCs w:val="28"/>
                <w:lang w:eastAsia="en-US"/>
              </w:rPr>
              <w:t>снижения рисков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.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Фондовый рынок и его инструменты.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Анализ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>информаци</w:t>
            </w:r>
            <w:r>
              <w:rPr>
                <w:rFonts w:cs="Times New Roman"/>
                <w:sz w:val="28"/>
                <w:szCs w:val="28"/>
                <w:lang w:eastAsia="en-US"/>
              </w:rPr>
              <w:t>и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об инвестировании де</w:t>
            </w:r>
            <w:r>
              <w:rPr>
                <w:rFonts w:cs="Times New Roman"/>
                <w:sz w:val="28"/>
                <w:szCs w:val="28"/>
                <w:lang w:eastAsia="en-US"/>
              </w:rPr>
              <w:t>нежных средств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(финансовые публикации, проспекты, </w:t>
            </w:r>
            <w:proofErr w:type="spellStart"/>
            <w:r w:rsidRPr="00202D4A">
              <w:rPr>
                <w:rFonts w:cs="Times New Roman"/>
                <w:sz w:val="28"/>
                <w:szCs w:val="28"/>
                <w:lang w:eastAsia="en-US"/>
              </w:rPr>
              <w:t>интернет-ресурсы</w:t>
            </w:r>
            <w:proofErr w:type="spellEnd"/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и пр.)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Ф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>ормирова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ние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инвестиционн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ого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портфел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я.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>Место инвестиций в личном финансовом плане</w:t>
            </w:r>
            <w:r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FF6A1F" w:rsidRDefault="00FF6A1F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</w:tcPr>
          <w:p w:rsidR="00FF6A1F" w:rsidRPr="00FF6A1F" w:rsidRDefault="00FF6A1F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FF6A1F" w:rsidRPr="000E678E" w:rsidTr="00F024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A1F" w:rsidRPr="007239B1" w:rsidRDefault="00FF6A1F" w:rsidP="000E678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1F" w:rsidRPr="00202D4A" w:rsidRDefault="00FF6A1F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 занятия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1F" w:rsidRPr="00FF6A1F" w:rsidRDefault="00FF6A1F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</w:tcPr>
          <w:p w:rsidR="00FF6A1F" w:rsidRPr="00FF6A1F" w:rsidRDefault="00FF6A1F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F6A1F" w:rsidRPr="000E678E" w:rsidTr="00F024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A1F" w:rsidRPr="007239B1" w:rsidRDefault="00FF6A1F" w:rsidP="000E678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0E678E" w:rsidRDefault="00FF6A1F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0E678E" w:rsidRDefault="00FF6A1F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Кейс-задание: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Куда вложить деньги</w:t>
            </w:r>
            <w:r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FF6A1F" w:rsidRDefault="00FF6A1F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1F" w:rsidRPr="00FF6A1F" w:rsidRDefault="00FF6A1F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>Тема 7.</w:t>
            </w: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 xml:space="preserve"> Пенсии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0E678E" w:rsidRDefault="00E34E4E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E34E4E" w:rsidRDefault="00E34E4E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0E678E" w:rsidRDefault="00E34E4E" w:rsidP="00202D4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202D4A" w:rsidRDefault="00E34E4E" w:rsidP="00FF6A1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02D4A">
              <w:rPr>
                <w:rFonts w:cs="Times New Roman"/>
                <w:sz w:val="28"/>
                <w:szCs w:val="28"/>
                <w:lang w:eastAsia="en-US"/>
              </w:rPr>
              <w:t>Понятие  пенсии. Работа государственной пенсионной системы в РФ.</w:t>
            </w:r>
          </w:p>
          <w:p w:rsidR="00E34E4E" w:rsidRDefault="00E34E4E" w:rsidP="00FF6A1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Понятие накопительной и страховой  пенсии. Пенсионные  фонды,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lastRenderedPageBreak/>
              <w:t xml:space="preserve">принципы их работы. Формирование индивидуального пенсионного капитала. Место пенсионных накоплений в личном бюджете и личном </w:t>
            </w:r>
          </w:p>
          <w:p w:rsidR="00E34E4E" w:rsidRPr="00202D4A" w:rsidRDefault="00E34E4E" w:rsidP="00FF6A1F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373438"/>
                <w:sz w:val="28"/>
                <w:szCs w:val="28"/>
                <w:lang w:eastAsia="en-US"/>
              </w:rPr>
            </w:pP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финансовом </w:t>
            </w:r>
            <w:proofErr w:type="gramStart"/>
            <w:r w:rsidRPr="00202D4A">
              <w:rPr>
                <w:rFonts w:cs="Times New Roman"/>
                <w:sz w:val="28"/>
                <w:szCs w:val="28"/>
                <w:lang w:eastAsia="en-US"/>
              </w:rPr>
              <w:t>плане</w:t>
            </w:r>
            <w:proofErr w:type="gramEnd"/>
            <w:r w:rsidRPr="00202D4A"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202D4A" w:rsidRDefault="00E34E4E" w:rsidP="00FF6A1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 занятия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Default="00E34E4E" w:rsidP="00202D4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202D4A" w:rsidRDefault="00E34E4E" w:rsidP="00FF6A1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Решение задач. Работа с пенсионным калькулятором.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202D4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>Тема 8.</w:t>
            </w: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 xml:space="preserve"> Налоги 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0E678E" w:rsidRDefault="00E34E4E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0E678E" w:rsidRDefault="00E34E4E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E34E4E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Понятие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налог</w:t>
            </w:r>
            <w:r>
              <w:rPr>
                <w:rFonts w:cs="Times New Roman"/>
                <w:sz w:val="28"/>
                <w:szCs w:val="28"/>
                <w:lang w:eastAsia="en-US"/>
              </w:rPr>
              <w:t>ов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cs="Times New Roman"/>
                <w:sz w:val="28"/>
                <w:szCs w:val="28"/>
                <w:lang w:eastAsia="en-US"/>
              </w:rPr>
              <w:t>Принципы работы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налогов</w:t>
            </w:r>
            <w:r>
              <w:rPr>
                <w:rFonts w:cs="Times New Roman"/>
                <w:sz w:val="28"/>
                <w:szCs w:val="28"/>
                <w:lang w:eastAsia="en-US"/>
              </w:rPr>
              <w:t>ой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систем</w:t>
            </w:r>
            <w:r>
              <w:rPr>
                <w:rFonts w:cs="Times New Roman"/>
                <w:sz w:val="28"/>
                <w:szCs w:val="28"/>
                <w:lang w:eastAsia="en-US"/>
              </w:rPr>
              <w:t>ы в РФ. Пропорцио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нальная, прогрессивная и регрессивная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налоговые системы. Виды налогов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>для физических лиц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Default="00E34E4E" w:rsidP="00FF6A1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 занятия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34E4E" w:rsidRPr="000E678E" w:rsidTr="00F0245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E4E" w:rsidRPr="007239B1" w:rsidRDefault="00E34E4E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Default="00E34E4E" w:rsidP="00202D4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Default="00E34E4E" w:rsidP="00FF6A1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>Налоговые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202D4A">
              <w:rPr>
                <w:rFonts w:cs="Times New Roman"/>
                <w:sz w:val="28"/>
                <w:szCs w:val="28"/>
                <w:lang w:eastAsia="en-US"/>
              </w:rPr>
              <w:t xml:space="preserve"> льготы и налоговые вычеты</w:t>
            </w:r>
            <w:r>
              <w:rPr>
                <w:rFonts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4E" w:rsidRPr="00FF6A1F" w:rsidRDefault="00E34E4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0245C" w:rsidRPr="000E678E" w:rsidTr="00F0245C">
        <w:trPr>
          <w:trHeight w:val="3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45C" w:rsidRPr="007239B1" w:rsidRDefault="00F0245C" w:rsidP="007239B1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  <w:lang w:eastAsia="en-US"/>
              </w:rPr>
            </w:pPr>
            <w:r w:rsidRPr="007239B1">
              <w:rPr>
                <w:rFonts w:eastAsia="Times New Roman" w:cs="Times New Roman"/>
                <w:b/>
                <w:bCs/>
                <w:sz w:val="28"/>
                <w:szCs w:val="28"/>
              </w:rPr>
              <w:t>Тема 9.</w:t>
            </w: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 xml:space="preserve"> Признаки </w:t>
            </w:r>
            <w:proofErr w:type="gramStart"/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финансовых</w:t>
            </w:r>
            <w:proofErr w:type="gramEnd"/>
          </w:p>
          <w:p w:rsidR="00F0245C" w:rsidRPr="007239B1" w:rsidRDefault="00F0245C" w:rsidP="007239B1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  <w:lang w:eastAsia="en-US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пирамид и защита</w:t>
            </w:r>
          </w:p>
          <w:p w:rsidR="00F0245C" w:rsidRPr="007239B1" w:rsidRDefault="00F0245C" w:rsidP="007239B1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  <w:lang w:eastAsia="en-US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от мошеннических действий</w:t>
            </w:r>
          </w:p>
          <w:p w:rsidR="00F0245C" w:rsidRPr="007239B1" w:rsidRDefault="00F0245C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239B1">
              <w:rPr>
                <w:rFonts w:cs="Times New Roman"/>
                <w:b/>
                <w:sz w:val="28"/>
                <w:szCs w:val="28"/>
                <w:lang w:eastAsia="en-US"/>
              </w:rPr>
              <w:t>на финансовом рынке</w:t>
            </w:r>
          </w:p>
        </w:tc>
        <w:tc>
          <w:tcPr>
            <w:tcW w:w="32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45C" w:rsidRPr="000E678E" w:rsidRDefault="00F0245C" w:rsidP="00FF6A1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45C" w:rsidRPr="00E34E4E" w:rsidRDefault="00F0245C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45C" w:rsidRPr="00FF6A1F" w:rsidRDefault="00F0245C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F0245C" w:rsidRPr="000E678E" w:rsidTr="00F0245C">
        <w:trPr>
          <w:trHeight w:val="4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45C" w:rsidRPr="007239B1" w:rsidRDefault="00F0245C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Pr="000E678E" w:rsidRDefault="00F0245C" w:rsidP="00FF6A1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Pr="000E678E" w:rsidRDefault="00F0245C" w:rsidP="00F024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задач:</w:t>
            </w:r>
            <w:r>
              <w:rPr>
                <w:rFonts w:ascii="DINRoundPro" w:hAnsi="DINRoundPro" w:cs="DINRoundPro"/>
                <w:color w:val="37343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Ф</w:t>
            </w:r>
            <w:r w:rsidRPr="00FF6A1F">
              <w:rPr>
                <w:rFonts w:cs="Times New Roman"/>
                <w:sz w:val="28"/>
                <w:szCs w:val="28"/>
                <w:lang w:eastAsia="en-US"/>
              </w:rPr>
              <w:t>инансовы</w:t>
            </w:r>
            <w:r>
              <w:rPr>
                <w:rFonts w:cs="Times New Roman"/>
                <w:sz w:val="28"/>
                <w:szCs w:val="28"/>
                <w:lang w:eastAsia="en-US"/>
              </w:rPr>
              <w:t>е</w:t>
            </w:r>
            <w:r w:rsidRPr="00FF6A1F">
              <w:rPr>
                <w:rFonts w:cs="Times New Roman"/>
                <w:sz w:val="28"/>
                <w:szCs w:val="28"/>
                <w:lang w:eastAsia="en-US"/>
              </w:rPr>
              <w:t xml:space="preserve"> пирамид</w:t>
            </w:r>
            <w:r>
              <w:rPr>
                <w:rFonts w:cs="Times New Roman"/>
                <w:sz w:val="28"/>
                <w:szCs w:val="28"/>
                <w:lang w:eastAsia="en-US"/>
              </w:rPr>
              <w:t>ы</w:t>
            </w:r>
            <w:r w:rsidRPr="00FF6A1F">
              <w:rPr>
                <w:rFonts w:cs="Times New Roman"/>
                <w:sz w:val="28"/>
                <w:szCs w:val="28"/>
                <w:lang w:eastAsia="en-US"/>
              </w:rPr>
              <w:t>, правила личной финансовой безопасности, виды финансового мошенничества. Мошенничества с банковскими картами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. </w:t>
            </w:r>
            <w:r w:rsidRPr="00FF6A1F">
              <w:rPr>
                <w:rFonts w:cs="Times New Roman"/>
                <w:sz w:val="28"/>
                <w:szCs w:val="28"/>
                <w:lang w:eastAsia="en-US"/>
              </w:rPr>
              <w:t xml:space="preserve">Махинации с кредитами. Мошенничества с инвестиционными инструментами. 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Pr="00FF6A1F" w:rsidRDefault="00F0245C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Pr="00FF6A1F" w:rsidRDefault="00F0245C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F6A1F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F0245C" w:rsidRPr="000E678E" w:rsidTr="00F0245C">
        <w:trPr>
          <w:trHeight w:val="47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5C" w:rsidRPr="007239B1" w:rsidRDefault="00F0245C" w:rsidP="007239B1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Default="00F0245C" w:rsidP="00FF6A1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Pr="00FF6A1F" w:rsidRDefault="00F0245C" w:rsidP="00FF6A1F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задач.</w:t>
            </w:r>
            <w:r>
              <w:rPr>
                <w:rFonts w:ascii="DINRoundPro" w:hAnsi="DINRoundPro" w:cs="DINRoundPro"/>
                <w:color w:val="373438"/>
                <w:sz w:val="20"/>
                <w:szCs w:val="20"/>
                <w:lang w:eastAsia="en-US"/>
              </w:rPr>
              <w:t xml:space="preserve"> </w:t>
            </w:r>
            <w:r w:rsidRPr="00FF6A1F">
              <w:rPr>
                <w:rFonts w:cs="Times New Roman"/>
                <w:sz w:val="28"/>
                <w:szCs w:val="28"/>
                <w:lang w:eastAsia="en-US"/>
              </w:rPr>
              <w:t>Заманчивое предложение</w:t>
            </w:r>
            <w:r>
              <w:rPr>
                <w:rFonts w:cs="Times New Roman"/>
                <w:sz w:val="28"/>
                <w:szCs w:val="28"/>
                <w:lang w:eastAsia="en-US"/>
              </w:rPr>
              <w:t>, или как не стать жертвой мошенников.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Pr="00FF6A1F" w:rsidRDefault="00F0245C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5C" w:rsidRPr="00FF6A1F" w:rsidRDefault="00F0245C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0E678E" w:rsidRPr="000E678E" w:rsidTr="00F0245C">
        <w:tc>
          <w:tcPr>
            <w:tcW w:w="4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FF6A1F" w:rsidRDefault="000E678E" w:rsidP="000E678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E34E4E" w:rsidRDefault="000E678E" w:rsidP="00FF6A1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E34E4E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FF6A1F" w:rsidRDefault="000E678E" w:rsidP="00FF6A1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E678E" w:rsidRPr="000E678E" w:rsidTr="00F0245C">
        <w:trPr>
          <w:trHeight w:val="20"/>
        </w:trPr>
        <w:tc>
          <w:tcPr>
            <w:tcW w:w="4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0E678E" w:rsidRDefault="000E678E" w:rsidP="000E678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678E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8E" w:rsidRPr="00FF6A1F" w:rsidRDefault="000E678E" w:rsidP="00FF6A1F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FF6A1F">
              <w:rPr>
                <w:rFonts w:eastAsia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8E" w:rsidRPr="00FF6A1F" w:rsidRDefault="000E678E" w:rsidP="00FF6A1F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</w:tbl>
    <w:p w:rsidR="000E678E" w:rsidRPr="000E678E" w:rsidRDefault="000E678E" w:rsidP="000E678E">
      <w:pPr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0E678E">
      <w:pPr>
        <w:rPr>
          <w:rFonts w:eastAsia="Times New Roman" w:cs="Times New Roman"/>
          <w:sz w:val="28"/>
          <w:szCs w:val="28"/>
        </w:rPr>
      </w:pPr>
    </w:p>
    <w:p w:rsidR="00FF6A1F" w:rsidRPr="000E678E" w:rsidRDefault="00FF6A1F" w:rsidP="000E678E">
      <w:pPr>
        <w:rPr>
          <w:rFonts w:eastAsia="Times New Roman" w:cs="Times New Roman"/>
        </w:rPr>
        <w:sectPr w:rsidR="00FF6A1F" w:rsidRPr="000E678E">
          <w:pgSz w:w="16840" w:h="11899" w:orient="landscape"/>
          <w:pgMar w:top="698" w:right="1021" w:bottom="895" w:left="1020" w:header="0" w:footer="0" w:gutter="0"/>
          <w:cols w:space="720"/>
        </w:sectPr>
      </w:pPr>
    </w:p>
    <w:p w:rsidR="000E678E" w:rsidRPr="00F0245C" w:rsidRDefault="000E678E" w:rsidP="00F0245C">
      <w:pPr>
        <w:numPr>
          <w:ilvl w:val="0"/>
          <w:numId w:val="4"/>
        </w:numPr>
        <w:tabs>
          <w:tab w:val="left" w:pos="940"/>
        </w:tabs>
        <w:ind w:left="940" w:hanging="236"/>
        <w:jc w:val="center"/>
        <w:rPr>
          <w:rFonts w:eastAsia="Times New Roman" w:cs="Times New Roman"/>
          <w:b/>
          <w:bCs/>
          <w:sz w:val="28"/>
          <w:szCs w:val="28"/>
        </w:rPr>
      </w:pPr>
      <w:r w:rsidRPr="00F0245C">
        <w:rPr>
          <w:rFonts w:eastAsia="Times New Roman" w:cs="Times New Roman"/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0E678E" w:rsidRPr="00F0245C" w:rsidRDefault="000E678E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0E678E" w:rsidP="00F0245C">
      <w:pPr>
        <w:ind w:left="-284" w:firstLine="709"/>
        <w:jc w:val="both"/>
        <w:rPr>
          <w:rFonts w:eastAsia="Times New Roman" w:cs="Times New Roman"/>
          <w:bCs/>
          <w:sz w:val="28"/>
          <w:szCs w:val="28"/>
        </w:rPr>
      </w:pPr>
      <w:r w:rsidRPr="00F0245C">
        <w:rPr>
          <w:rFonts w:eastAsia="Times New Roman" w:cs="Times New Roman"/>
          <w:b/>
          <w:bCs/>
          <w:sz w:val="28"/>
          <w:szCs w:val="28"/>
        </w:rPr>
        <w:t xml:space="preserve">3.1. </w:t>
      </w:r>
      <w:r w:rsidRPr="00F0245C">
        <w:rPr>
          <w:rFonts w:eastAsia="Times New Roman" w:cs="Times New Roman"/>
          <w:bCs/>
          <w:sz w:val="28"/>
          <w:szCs w:val="28"/>
        </w:rPr>
        <w:t xml:space="preserve">Для реализации программы учебной дисциплины предусмотрен </w:t>
      </w:r>
      <w:r w:rsidR="00F0245C" w:rsidRPr="00F0245C">
        <w:rPr>
          <w:rFonts w:eastAsia="Times New Roman" w:cs="Times New Roman"/>
          <w:bCs/>
          <w:sz w:val="28"/>
          <w:szCs w:val="28"/>
        </w:rPr>
        <w:t>учебный кабинет</w:t>
      </w:r>
      <w:r w:rsidR="00F0245C" w:rsidRPr="00F0245C">
        <w:rPr>
          <w:u w:color="FF0000"/>
        </w:rPr>
        <w:t xml:space="preserve"> </w:t>
      </w:r>
      <w:r w:rsidR="00F0245C" w:rsidRPr="00F0245C">
        <w:rPr>
          <w:sz w:val="28"/>
          <w:szCs w:val="28"/>
          <w:u w:color="FF0000"/>
        </w:rPr>
        <w:t>социально-экономических дисциплин</w:t>
      </w:r>
      <w:r w:rsidR="00F0245C">
        <w:rPr>
          <w:rFonts w:eastAsia="Times New Roman" w:cs="Times New Roman"/>
          <w:bCs/>
          <w:sz w:val="28"/>
          <w:szCs w:val="28"/>
        </w:rPr>
        <w:t>:</w:t>
      </w:r>
    </w:p>
    <w:p w:rsidR="00F0245C" w:rsidRPr="00F0245C" w:rsidRDefault="00F0245C" w:rsidP="00F0245C">
      <w:pPr>
        <w:ind w:left="-284"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F0245C">
        <w:rPr>
          <w:rFonts w:eastAsia="Calibri" w:cs="Times New Roman"/>
          <w:b/>
          <w:bCs/>
          <w:sz w:val="28"/>
          <w:szCs w:val="28"/>
          <w:lang w:eastAsia="en-US"/>
        </w:rPr>
        <w:t>Оснащение кабинета</w:t>
      </w:r>
      <w:r w:rsidRPr="00F0245C">
        <w:rPr>
          <w:rFonts w:eastAsia="Times New Roman" w:cs="Times New Roman"/>
          <w:b/>
          <w:bCs/>
          <w:sz w:val="28"/>
          <w:szCs w:val="28"/>
        </w:rPr>
        <w:t>:</w:t>
      </w:r>
    </w:p>
    <w:p w:rsidR="000E678E" w:rsidRPr="00F0245C" w:rsidRDefault="000E678E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- рабочие места по количеству </w:t>
      </w:r>
      <w:proofErr w:type="gramStart"/>
      <w:r w:rsidRPr="00F0245C">
        <w:rPr>
          <w:rFonts w:eastAsia="Calibri" w:cs="Times New Roman"/>
          <w:bCs/>
          <w:sz w:val="28"/>
          <w:szCs w:val="28"/>
          <w:lang w:eastAsia="en-US"/>
        </w:rPr>
        <w:t>обучающихся</w:t>
      </w:r>
      <w:proofErr w:type="gramEnd"/>
      <w:r w:rsidRPr="00F0245C">
        <w:rPr>
          <w:rFonts w:eastAsia="Calibri" w:cs="Times New Roman"/>
          <w:bCs/>
          <w:sz w:val="28"/>
          <w:szCs w:val="28"/>
          <w:lang w:eastAsia="en-US"/>
        </w:rPr>
        <w:t>;</w:t>
      </w:r>
    </w:p>
    <w:p w:rsidR="000E678E" w:rsidRPr="00F0245C" w:rsidRDefault="000E678E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>- рабочее место преподавателя;</w:t>
      </w:r>
    </w:p>
    <w:p w:rsidR="000E678E" w:rsidRPr="00F0245C" w:rsidRDefault="000E678E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>- наглядные пособия (образцы оформления документов и т.п.);</w:t>
      </w:r>
    </w:p>
    <w:p w:rsidR="000E678E" w:rsidRPr="00F0245C" w:rsidRDefault="000E678E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>- комплект учебно-методической документации.</w:t>
      </w:r>
    </w:p>
    <w:p w:rsidR="000E678E" w:rsidRPr="00F0245C" w:rsidRDefault="000E678E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- </w:t>
      </w:r>
      <w:proofErr w:type="gramStart"/>
      <w:r w:rsidRPr="00F0245C">
        <w:rPr>
          <w:rFonts w:eastAsia="Calibri" w:cs="Times New Roman"/>
          <w:bCs/>
          <w:sz w:val="28"/>
          <w:szCs w:val="28"/>
          <w:lang w:eastAsia="en-US"/>
        </w:rPr>
        <w:t>техническими</w:t>
      </w:r>
      <w:proofErr w:type="gramEnd"/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 средства обучения:</w:t>
      </w:r>
    </w:p>
    <w:p w:rsidR="000E678E" w:rsidRPr="00F0245C" w:rsidRDefault="000E678E" w:rsidP="00F0245C">
      <w:pPr>
        <w:suppressAutoHyphens/>
        <w:ind w:left="-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- компьютер с лицензионным программным обеспечением: </w:t>
      </w:r>
      <w:r w:rsidRPr="00F0245C">
        <w:rPr>
          <w:rFonts w:eastAsia="Calibri" w:cs="Times New Roman"/>
          <w:sz w:val="28"/>
          <w:szCs w:val="28"/>
          <w:lang w:eastAsia="en-US"/>
        </w:rPr>
        <w:t xml:space="preserve">MS </w:t>
      </w:r>
      <w:proofErr w:type="spellStart"/>
      <w:r w:rsidRPr="00F0245C">
        <w:rPr>
          <w:rFonts w:eastAsia="Calibri" w:cs="Times New Roman"/>
          <w:sz w:val="28"/>
          <w:szCs w:val="28"/>
          <w:lang w:eastAsia="en-US"/>
        </w:rPr>
        <w:t>Office</w:t>
      </w:r>
      <w:proofErr w:type="spellEnd"/>
      <w:r w:rsidRPr="00F0245C">
        <w:rPr>
          <w:rFonts w:eastAsia="Calibri" w:cs="Times New Roman"/>
          <w:sz w:val="28"/>
          <w:szCs w:val="28"/>
          <w:lang w:eastAsia="en-US"/>
        </w:rPr>
        <w:t xml:space="preserve"> 201</w:t>
      </w:r>
      <w:r w:rsidR="00F0245C">
        <w:rPr>
          <w:rFonts w:eastAsia="Calibri" w:cs="Times New Roman"/>
          <w:sz w:val="28"/>
          <w:szCs w:val="28"/>
          <w:lang w:eastAsia="en-US"/>
        </w:rPr>
        <w:t>0</w:t>
      </w:r>
      <w:r w:rsidRPr="00F0245C">
        <w:rPr>
          <w:rFonts w:eastAsia="Calibri" w:cs="Times New Roman"/>
          <w:sz w:val="28"/>
          <w:szCs w:val="28"/>
          <w:lang w:eastAsia="en-US"/>
        </w:rPr>
        <w:t xml:space="preserve">, </w:t>
      </w:r>
    </w:p>
    <w:p w:rsidR="000E678E" w:rsidRDefault="000E678E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 - </w:t>
      </w:r>
      <w:proofErr w:type="spellStart"/>
      <w:r w:rsidRPr="00F0245C">
        <w:rPr>
          <w:rFonts w:eastAsia="Calibri" w:cs="Times New Roman"/>
          <w:bCs/>
          <w:sz w:val="28"/>
          <w:szCs w:val="28"/>
          <w:lang w:eastAsia="en-US"/>
        </w:rPr>
        <w:t>мультимедиапроектор</w:t>
      </w:r>
      <w:proofErr w:type="spellEnd"/>
      <w:r w:rsidRPr="00F0245C">
        <w:rPr>
          <w:rFonts w:eastAsia="Calibri" w:cs="Times New Roman"/>
          <w:bCs/>
          <w:sz w:val="28"/>
          <w:szCs w:val="28"/>
          <w:lang w:eastAsia="en-US"/>
        </w:rPr>
        <w:t>;</w:t>
      </w:r>
    </w:p>
    <w:p w:rsidR="00F0245C" w:rsidRPr="00F0245C" w:rsidRDefault="00F0245C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/>
          <w:bCs/>
          <w:sz w:val="28"/>
          <w:szCs w:val="28"/>
          <w:lang w:eastAsia="en-US"/>
        </w:rPr>
        <w:t>- экран;</w:t>
      </w:r>
    </w:p>
    <w:p w:rsidR="000E678E" w:rsidRPr="00F0245C" w:rsidRDefault="000E678E" w:rsidP="00F0245C">
      <w:pPr>
        <w:suppressAutoHyphens/>
        <w:ind w:left="-284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- </w:t>
      </w:r>
      <w:r w:rsidR="00F0245C">
        <w:rPr>
          <w:rFonts w:eastAsia="Calibri" w:cs="Times New Roman"/>
          <w:bCs/>
          <w:sz w:val="28"/>
          <w:szCs w:val="28"/>
          <w:lang w:eastAsia="en-US"/>
        </w:rPr>
        <w:t>аудиторная</w:t>
      </w: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 доска</w:t>
      </w:r>
      <w:r w:rsidR="00F0245C">
        <w:rPr>
          <w:rFonts w:eastAsia="Calibri" w:cs="Times New Roman"/>
          <w:bCs/>
          <w:sz w:val="28"/>
          <w:szCs w:val="28"/>
          <w:lang w:eastAsia="en-US"/>
        </w:rPr>
        <w:t>.</w:t>
      </w:r>
    </w:p>
    <w:p w:rsidR="000E678E" w:rsidRDefault="00F0245C" w:rsidP="00F0245C">
      <w:pPr>
        <w:suppressAutoHyphens/>
        <w:ind w:left="-284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Есть </w:t>
      </w:r>
      <w:r w:rsidR="000E678E" w:rsidRPr="00F0245C">
        <w:rPr>
          <w:rFonts w:eastAsia="Calibri" w:cs="Times New Roman"/>
          <w:sz w:val="28"/>
          <w:szCs w:val="28"/>
          <w:lang w:eastAsia="en-US"/>
        </w:rPr>
        <w:t>подключени</w:t>
      </w:r>
      <w:r>
        <w:rPr>
          <w:rFonts w:eastAsia="Calibri" w:cs="Times New Roman"/>
          <w:sz w:val="28"/>
          <w:szCs w:val="28"/>
          <w:lang w:eastAsia="en-US"/>
        </w:rPr>
        <w:t>е</w:t>
      </w:r>
      <w:r w:rsidR="000E678E" w:rsidRPr="00F0245C">
        <w:rPr>
          <w:rFonts w:eastAsia="Calibri" w:cs="Times New Roman"/>
          <w:sz w:val="28"/>
          <w:szCs w:val="28"/>
          <w:lang w:eastAsia="en-US"/>
        </w:rPr>
        <w:t xml:space="preserve">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F0245C" w:rsidRPr="00F0245C" w:rsidRDefault="00F0245C" w:rsidP="00F0245C">
      <w:pPr>
        <w:suppressAutoHyphens/>
        <w:jc w:val="both"/>
        <w:rPr>
          <w:rFonts w:eastAsia="Calibri" w:cs="Times New Roman"/>
          <w:bCs/>
          <w:sz w:val="28"/>
          <w:szCs w:val="28"/>
          <w:lang w:eastAsia="en-US"/>
        </w:rPr>
      </w:pPr>
    </w:p>
    <w:p w:rsidR="000E678E" w:rsidRDefault="000E678E" w:rsidP="00F0245C">
      <w:pPr>
        <w:ind w:firstLine="709"/>
        <w:jc w:val="both"/>
        <w:rPr>
          <w:rFonts w:eastAsia="Calibri" w:cs="Times New Roman"/>
          <w:b/>
          <w:bCs/>
          <w:sz w:val="28"/>
          <w:szCs w:val="28"/>
          <w:lang w:eastAsia="en-US"/>
        </w:rPr>
      </w:pPr>
      <w:r w:rsidRPr="00F0245C">
        <w:rPr>
          <w:rFonts w:eastAsia="Calibri" w:cs="Times New Roman"/>
          <w:b/>
          <w:bCs/>
          <w:sz w:val="28"/>
          <w:szCs w:val="28"/>
          <w:lang w:eastAsia="en-US"/>
        </w:rPr>
        <w:t>3.2. Информационное обеспечение реализации программы</w:t>
      </w:r>
    </w:p>
    <w:p w:rsidR="00673D16" w:rsidRDefault="00673D16" w:rsidP="00673D16">
      <w:pPr>
        <w:suppressAutoHyphens/>
        <w:ind w:left="-284"/>
        <w:jc w:val="both"/>
        <w:rPr>
          <w:rFonts w:eastAsia="Calibri" w:cs="Times New Roman"/>
          <w:b/>
          <w:bCs/>
          <w:sz w:val="28"/>
          <w:szCs w:val="28"/>
          <w:lang w:eastAsia="en-US"/>
        </w:rPr>
      </w:pPr>
    </w:p>
    <w:p w:rsidR="000E678E" w:rsidRPr="00F0245C" w:rsidRDefault="000E678E" w:rsidP="00673D16">
      <w:pPr>
        <w:suppressAutoHyphens/>
        <w:ind w:left="-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Для реализации программы библиотечный фонд образовательной организации </w:t>
      </w:r>
      <w:r w:rsidR="00F0245C">
        <w:rPr>
          <w:rFonts w:eastAsia="Calibri" w:cs="Times New Roman"/>
          <w:bCs/>
          <w:sz w:val="28"/>
          <w:szCs w:val="28"/>
          <w:lang w:eastAsia="en-US"/>
        </w:rPr>
        <w:t xml:space="preserve"> </w:t>
      </w: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 име</w:t>
      </w:r>
      <w:r w:rsidR="00F0245C">
        <w:rPr>
          <w:rFonts w:eastAsia="Calibri" w:cs="Times New Roman"/>
          <w:bCs/>
          <w:sz w:val="28"/>
          <w:szCs w:val="28"/>
          <w:lang w:eastAsia="en-US"/>
        </w:rPr>
        <w:t>ет</w:t>
      </w:r>
      <w:r w:rsidRPr="00F0245C">
        <w:rPr>
          <w:rFonts w:eastAsia="Calibri" w:cs="Times New Roman"/>
          <w:bCs/>
          <w:sz w:val="28"/>
          <w:szCs w:val="28"/>
          <w:lang w:eastAsia="en-US"/>
        </w:rPr>
        <w:t xml:space="preserve">  </w:t>
      </w:r>
      <w:r w:rsidRPr="00F0245C">
        <w:rPr>
          <w:rFonts w:eastAsia="Calibri" w:cs="Times New Roman"/>
          <w:sz w:val="28"/>
          <w:szCs w:val="28"/>
          <w:lang w:eastAsia="en-US"/>
        </w:rPr>
        <w:t>электронные образовательные и информационные ресурсы, для использования в образовательном процессе.</w:t>
      </w:r>
    </w:p>
    <w:p w:rsidR="000E678E" w:rsidRPr="00F0245C" w:rsidRDefault="000E678E" w:rsidP="00F0245C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0E678E" w:rsidRDefault="000E678E" w:rsidP="00673D16">
      <w:pPr>
        <w:ind w:left="360"/>
        <w:contextualSpacing/>
        <w:jc w:val="center"/>
        <w:rPr>
          <w:rFonts w:eastAsia="Times New Roman" w:cs="Times New Roman"/>
          <w:b/>
          <w:sz w:val="28"/>
          <w:szCs w:val="28"/>
          <w:vertAlign w:val="superscript"/>
        </w:rPr>
      </w:pPr>
      <w:r w:rsidRPr="00F0245C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F0245C" w:rsidRPr="00F0245C" w:rsidRDefault="00F0245C" w:rsidP="00F0245C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Конституция Российской Федерации от 12.12.1993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Бюджетный кодекс Российской Федерации от 31.07.1998 N 145-ФЗ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Гражданский кодекс Российской Федерации в 4 частях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Налоговый кодекс Российской Федерации в 2 частях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Таможенный кодекс Таможенного союза 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Трудовой кодекс Российской Федерации от 30.12.2001  N 197-ФЗ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Уголовный кодекс Российской Федерации от 13.06.1996 N 63-ФЗ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lastRenderedPageBreak/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29.07.2004 N 98-ФЗ (действующая редакция) «О коммерческой тайне»;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27.07.2006 N 152-ФЗ (действующая редакция) «О персональных данных»;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 xml:space="preserve">Федеральный закон от 25.12.2008 </w:t>
      </w:r>
      <w:r w:rsidRPr="00F0245C">
        <w:rPr>
          <w:rFonts w:eastAsia="Calibri" w:cs="Times New Roman"/>
          <w:sz w:val="28"/>
          <w:szCs w:val="28"/>
          <w:lang w:val="en-US" w:eastAsia="en-US"/>
        </w:rPr>
        <w:t>N</w:t>
      </w:r>
      <w:r w:rsidRPr="00F0245C">
        <w:rPr>
          <w:rFonts w:eastAsia="Calibri" w:cs="Times New Roman"/>
          <w:sz w:val="28"/>
          <w:szCs w:val="28"/>
          <w:lang w:eastAsia="en-US"/>
        </w:rPr>
        <w:t xml:space="preserve"> 273-ФЗ (действующая редакция) «О противодействии коррупции»;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30.12.2008 N 307-ФЗ (действующая редакция) «Об аудиторской деятельности»;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Федеральный закон от 06.12.2011 N 402-ФЗ «О бухгалтерском учете»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lastRenderedPageBreak/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</w:t>
      </w:r>
      <w:proofErr w:type="gramStart"/>
      <w:r w:rsidRPr="00F0245C">
        <w:rPr>
          <w:rFonts w:eastAsia="Calibri" w:cs="Times New Roman"/>
          <w:sz w:val="28"/>
          <w:szCs w:val="28"/>
          <w:lang w:eastAsia="en-US"/>
        </w:rPr>
        <w:t xml:space="preserve"> )</w:t>
      </w:r>
      <w:proofErr w:type="gramEnd"/>
      <w:r w:rsidRPr="00F0245C">
        <w:rPr>
          <w:rFonts w:eastAsia="Calibri" w:cs="Times New Roman"/>
          <w:sz w:val="28"/>
          <w:szCs w:val="28"/>
          <w:lang w:eastAsia="en-US"/>
        </w:rPr>
        <w:t>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основных средств» (ПБУ 6/01),    утв. приказом Минфина России от 30.03.2001 N 26н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«Расходы организации</w:t>
      </w:r>
      <w:proofErr w:type="gramStart"/>
      <w:r w:rsidRPr="00F0245C">
        <w:rPr>
          <w:rFonts w:eastAsia="Calibri" w:cs="Times New Roman"/>
          <w:sz w:val="28"/>
          <w:szCs w:val="28"/>
          <w:lang w:eastAsia="en-US"/>
        </w:rPr>
        <w:t>»(</w:t>
      </w:r>
      <w:proofErr w:type="gramEnd"/>
      <w:r w:rsidRPr="00F0245C">
        <w:rPr>
          <w:rFonts w:eastAsia="Calibri" w:cs="Times New Roman"/>
          <w:sz w:val="28"/>
          <w:szCs w:val="28"/>
          <w:lang w:eastAsia="en-US"/>
        </w:rPr>
        <w:t>ПБУ 10/99), утв. приказом Минфина России от 06.05.1999 N 33н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lastRenderedPageBreak/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  <w:lang w:eastAsia="en-US"/>
        </w:rPr>
        <w:t>Приказ Минфина России от 29.07.1998 N 34н (</w:t>
      </w:r>
      <w:r w:rsidRPr="00F0245C">
        <w:rPr>
          <w:rFonts w:eastAsia="Calibri" w:cs="Times New Roman"/>
          <w:sz w:val="28"/>
          <w:szCs w:val="28"/>
          <w:lang w:eastAsia="en-US"/>
        </w:rPr>
        <w:t>действующая редакция</w:t>
      </w:r>
      <w:r w:rsidRPr="00F0245C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 xml:space="preserve">Приказ Минфина РФ от 31.10.2000 N 94н «Об утверждении </w:t>
      </w:r>
      <w:proofErr w:type="gramStart"/>
      <w:r w:rsidRPr="00F0245C">
        <w:rPr>
          <w:rFonts w:eastAsia="Calibri" w:cs="Times New Roman"/>
          <w:sz w:val="28"/>
          <w:szCs w:val="28"/>
          <w:lang w:eastAsia="en-US"/>
        </w:rPr>
        <w:t>плана счетов бухгалтерского учета финансово-хозяйственной деятельности организаций</w:t>
      </w:r>
      <w:proofErr w:type="gramEnd"/>
      <w:r w:rsidRPr="00F0245C">
        <w:rPr>
          <w:rFonts w:eastAsia="Calibri" w:cs="Times New Roman"/>
          <w:sz w:val="28"/>
          <w:szCs w:val="28"/>
          <w:lang w:eastAsia="en-US"/>
        </w:rPr>
        <w:t xml:space="preserve"> и инструкции по его применению»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  <w:lang w:eastAsia="en-US"/>
        </w:rPr>
      </w:pPr>
      <w:r w:rsidRPr="00F0245C">
        <w:rPr>
          <w:rFonts w:eastAsia="Calibri" w:cs="Times New Roman"/>
          <w:sz w:val="28"/>
          <w:szCs w:val="28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</w:rPr>
      </w:pPr>
      <w:proofErr w:type="spellStart"/>
      <w:r w:rsidRPr="00F0245C">
        <w:rPr>
          <w:rFonts w:eastAsia="Calibri" w:cs="Times New Roman"/>
          <w:sz w:val="28"/>
          <w:szCs w:val="28"/>
        </w:rPr>
        <w:t>Елицур</w:t>
      </w:r>
      <w:proofErr w:type="spellEnd"/>
      <w:r w:rsidRPr="00F0245C">
        <w:rPr>
          <w:rFonts w:eastAsia="Calibri" w:cs="Times New Roman"/>
          <w:sz w:val="28"/>
          <w:szCs w:val="28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</w:rPr>
      </w:pPr>
      <w:proofErr w:type="spellStart"/>
      <w:r w:rsidRPr="00F0245C">
        <w:rPr>
          <w:rFonts w:eastAsia="Calibri" w:cs="Times New Roman"/>
          <w:sz w:val="28"/>
          <w:szCs w:val="28"/>
        </w:rPr>
        <w:t>Малис</w:t>
      </w:r>
      <w:proofErr w:type="spellEnd"/>
      <w:r w:rsidRPr="00F0245C">
        <w:rPr>
          <w:rFonts w:eastAsia="Calibri" w:cs="Times New Roman"/>
          <w:sz w:val="28"/>
          <w:szCs w:val="28"/>
        </w:rPr>
        <w:t xml:space="preserve"> Н. И., </w:t>
      </w:r>
      <w:proofErr w:type="spellStart"/>
      <w:r w:rsidRPr="00F0245C">
        <w:rPr>
          <w:rFonts w:eastAsia="Calibri" w:cs="Times New Roman"/>
          <w:sz w:val="28"/>
          <w:szCs w:val="28"/>
        </w:rPr>
        <w:t>Грундел</w:t>
      </w:r>
      <w:proofErr w:type="spellEnd"/>
      <w:r w:rsidRPr="00F0245C">
        <w:rPr>
          <w:rFonts w:eastAsia="Calibri" w:cs="Times New Roman"/>
          <w:sz w:val="28"/>
          <w:szCs w:val="28"/>
        </w:rPr>
        <w:t xml:space="preserve"> Л.П., </w:t>
      </w:r>
      <w:proofErr w:type="spellStart"/>
      <w:r w:rsidRPr="00F0245C">
        <w:rPr>
          <w:rFonts w:eastAsia="Calibri" w:cs="Times New Roman"/>
          <w:sz w:val="28"/>
          <w:szCs w:val="28"/>
        </w:rPr>
        <w:t>Зинягина</w:t>
      </w:r>
      <w:proofErr w:type="spellEnd"/>
      <w:r w:rsidRPr="00F0245C">
        <w:rPr>
          <w:rFonts w:eastAsia="Calibri" w:cs="Times New Roman"/>
          <w:sz w:val="28"/>
          <w:szCs w:val="28"/>
        </w:rPr>
        <w:t xml:space="preserve"> А.С.,   Налоговый учет и отчетность: учебник и практикум для СПО — М.</w:t>
      </w:r>
      <w:proofErr w:type="gramStart"/>
      <w:r w:rsidRPr="00F0245C">
        <w:rPr>
          <w:rFonts w:eastAsia="Calibri" w:cs="Times New Roman"/>
          <w:sz w:val="28"/>
          <w:szCs w:val="28"/>
        </w:rPr>
        <w:t xml:space="preserve"> :</w:t>
      </w:r>
      <w:proofErr w:type="gramEnd"/>
      <w:r w:rsidRPr="00F0245C">
        <w:rPr>
          <w:rFonts w:eastAsia="Calibri" w:cs="Times New Roman"/>
          <w:sz w:val="28"/>
          <w:szCs w:val="28"/>
        </w:rPr>
        <w:t xml:space="preserve"> Издательство </w:t>
      </w:r>
      <w:proofErr w:type="spellStart"/>
      <w:r w:rsidRPr="00F0245C">
        <w:rPr>
          <w:rFonts w:eastAsia="Calibri" w:cs="Times New Roman"/>
          <w:sz w:val="28"/>
          <w:szCs w:val="28"/>
        </w:rPr>
        <w:t>Юрайт</w:t>
      </w:r>
      <w:proofErr w:type="spellEnd"/>
      <w:r w:rsidRPr="00F0245C">
        <w:rPr>
          <w:rFonts w:eastAsia="Calibri" w:cs="Times New Roman"/>
          <w:sz w:val="28"/>
          <w:szCs w:val="28"/>
        </w:rPr>
        <w:t>, 2018. — 341 с.;</w:t>
      </w:r>
    </w:p>
    <w:p w:rsidR="000E678E" w:rsidRPr="00F0245C" w:rsidRDefault="000E678E" w:rsidP="00F0245C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rFonts w:eastAsia="Calibri" w:cs="Times New Roman"/>
          <w:sz w:val="28"/>
          <w:szCs w:val="28"/>
        </w:rPr>
      </w:pPr>
      <w:proofErr w:type="spellStart"/>
      <w:r w:rsidRPr="00F0245C">
        <w:rPr>
          <w:rFonts w:eastAsia="Times New Roman" w:cs="Times New Roman"/>
          <w:iCs/>
          <w:sz w:val="28"/>
          <w:szCs w:val="28"/>
          <w:shd w:val="clear" w:color="auto" w:fill="FFFFFF"/>
        </w:rPr>
        <w:t>Маршавина</w:t>
      </w:r>
      <w:proofErr w:type="spellEnd"/>
      <w:r w:rsidRPr="00F0245C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 Л.Я., Чайковская Л.А.  </w:t>
      </w:r>
      <w:r w:rsidRPr="00F0245C">
        <w:rPr>
          <w:rFonts w:eastAsia="Times New Roman" w:cs="Times New Roman"/>
          <w:sz w:val="28"/>
          <w:szCs w:val="28"/>
          <w:shd w:val="clear" w:color="auto" w:fill="FFFFFF"/>
        </w:rPr>
        <w:t>Налоги и налогообложение</w:t>
      </w:r>
      <w:proofErr w:type="gramStart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СПО; под ред. Л. Я. </w:t>
      </w:r>
      <w:proofErr w:type="spellStart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>Маршавиной</w:t>
      </w:r>
      <w:proofErr w:type="spellEnd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>, Л. А. Чайковской. — М.</w:t>
      </w:r>
      <w:proofErr w:type="gramStart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F0245C">
        <w:rPr>
          <w:rFonts w:eastAsia="Times New Roman" w:cs="Times New Roman"/>
          <w:sz w:val="28"/>
          <w:szCs w:val="28"/>
          <w:shd w:val="clear" w:color="auto" w:fill="FFFFFF"/>
        </w:rPr>
        <w:t>, 2019. — 503 с.</w:t>
      </w:r>
    </w:p>
    <w:p w:rsidR="00F0245C" w:rsidRPr="00F0245C" w:rsidRDefault="00F0245C" w:rsidP="00673D16">
      <w:p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</w:p>
    <w:p w:rsidR="000E678E" w:rsidRPr="00F0245C" w:rsidRDefault="000E678E" w:rsidP="00F0245C">
      <w:pPr>
        <w:ind w:hanging="284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F0245C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0E678E" w:rsidRPr="00F0245C" w:rsidRDefault="000E678E" w:rsidP="00F0245C">
      <w:pPr>
        <w:widowControl w:val="0"/>
        <w:numPr>
          <w:ilvl w:val="0"/>
          <w:numId w:val="6"/>
        </w:numPr>
        <w:ind w:left="0" w:hanging="284"/>
        <w:jc w:val="both"/>
        <w:rPr>
          <w:rFonts w:cs="Times New Roman"/>
          <w:sz w:val="28"/>
          <w:szCs w:val="28"/>
          <w:lang w:eastAsia="nl-NL"/>
        </w:rPr>
      </w:pPr>
      <w:r w:rsidRPr="00F0245C">
        <w:rPr>
          <w:rFonts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  <w:hyperlink r:id="rId10" w:history="1"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http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://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window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edu</w:t>
        </w:r>
        <w:proofErr w:type="spellEnd"/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/</w:t>
        </w:r>
      </w:hyperlink>
    </w:p>
    <w:p w:rsidR="000E678E" w:rsidRPr="00F0245C" w:rsidRDefault="000E678E" w:rsidP="00F0245C">
      <w:pPr>
        <w:widowControl w:val="0"/>
        <w:numPr>
          <w:ilvl w:val="0"/>
          <w:numId w:val="6"/>
        </w:numPr>
        <w:ind w:left="0" w:hanging="284"/>
        <w:jc w:val="both"/>
        <w:rPr>
          <w:rFonts w:cs="Times New Roman"/>
          <w:sz w:val="28"/>
          <w:szCs w:val="28"/>
          <w:lang w:eastAsia="nl-NL"/>
        </w:rPr>
      </w:pPr>
      <w:r w:rsidRPr="00F0245C">
        <w:rPr>
          <w:rFonts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  <w:hyperlink r:id="rId11" w:history="1"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http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://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www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/</w:t>
        </w:r>
      </w:hyperlink>
    </w:p>
    <w:p w:rsidR="000E678E" w:rsidRPr="00F0245C" w:rsidRDefault="000E678E" w:rsidP="00F0245C">
      <w:pPr>
        <w:widowControl w:val="0"/>
        <w:numPr>
          <w:ilvl w:val="0"/>
          <w:numId w:val="6"/>
        </w:numPr>
        <w:ind w:left="0" w:hanging="284"/>
        <w:jc w:val="both"/>
        <w:rPr>
          <w:rFonts w:cs="Times New Roman"/>
          <w:sz w:val="28"/>
          <w:szCs w:val="28"/>
          <w:lang w:eastAsia="nl-NL"/>
        </w:rPr>
      </w:pPr>
      <w:r w:rsidRPr="00F0245C">
        <w:rPr>
          <w:rFonts w:cs="Times New Roman"/>
          <w:sz w:val="28"/>
          <w:szCs w:val="28"/>
          <w:lang w:eastAsia="nl-NL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F0245C">
        <w:rPr>
          <w:rFonts w:cs="Times New Roman"/>
          <w:bCs/>
          <w:sz w:val="28"/>
          <w:szCs w:val="28"/>
          <w:lang w:eastAsia="nl-NL"/>
        </w:rPr>
        <w:t xml:space="preserve"> –</w:t>
      </w:r>
      <w:hyperlink r:id="rId12" w:history="1"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http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://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www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edu</w:t>
        </w:r>
        <w:proofErr w:type="spellEnd"/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-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all</w:t>
        </w:r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F0245C">
          <w:rPr>
            <w:rFonts w:cs="Times New Roman"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F0245C">
          <w:rPr>
            <w:rFonts w:cs="Times New Roman"/>
            <w:color w:val="0000FF"/>
            <w:sz w:val="28"/>
            <w:szCs w:val="28"/>
            <w:u w:val="single"/>
            <w:lang w:eastAsia="nl-NL"/>
          </w:rPr>
          <w:t>/</w:t>
        </w:r>
      </w:hyperlink>
    </w:p>
    <w:p w:rsidR="000E678E" w:rsidRPr="00F0245C" w:rsidRDefault="000E678E" w:rsidP="00F0245C">
      <w:pPr>
        <w:widowControl w:val="0"/>
        <w:numPr>
          <w:ilvl w:val="0"/>
          <w:numId w:val="6"/>
        </w:numPr>
        <w:ind w:left="0" w:hanging="284"/>
        <w:jc w:val="both"/>
        <w:rPr>
          <w:rFonts w:cs="Times New Roman"/>
          <w:bCs/>
          <w:sz w:val="28"/>
          <w:szCs w:val="28"/>
          <w:shd w:val="clear" w:color="auto" w:fill="FAFAF6"/>
          <w:lang w:eastAsia="nl-NL"/>
        </w:rPr>
      </w:pPr>
      <w:r w:rsidRPr="00F0245C">
        <w:rPr>
          <w:rFonts w:cs="Times New Roman"/>
          <w:bCs/>
          <w:sz w:val="28"/>
          <w:szCs w:val="28"/>
          <w:shd w:val="clear" w:color="auto" w:fill="FAFAF6"/>
          <w:lang w:eastAsia="nl-NL"/>
        </w:rPr>
        <w:t>Экономико–правовая библиотека [Электронный ресурс]. — Режим доступа</w:t>
      </w:r>
      <w:proofErr w:type="gramStart"/>
      <w:r w:rsidRPr="00F0245C">
        <w:rPr>
          <w:rFonts w:cs="Times New Roman"/>
          <w:bCs/>
          <w:sz w:val="28"/>
          <w:szCs w:val="28"/>
          <w:shd w:val="clear" w:color="auto" w:fill="FAFAF6"/>
          <w:lang w:eastAsia="nl-NL"/>
        </w:rPr>
        <w:t xml:space="preserve"> :</w:t>
      </w:r>
      <w:proofErr w:type="gramEnd"/>
      <w:r w:rsidRPr="00F0245C">
        <w:rPr>
          <w:rFonts w:cs="Times New Roman"/>
          <w:bCs/>
          <w:sz w:val="28"/>
          <w:szCs w:val="28"/>
          <w:shd w:val="clear" w:color="auto" w:fill="FAFAF6"/>
          <w:lang w:eastAsia="nl-NL"/>
        </w:rPr>
        <w:t xml:space="preserve"> </w:t>
      </w:r>
      <w:hyperlink r:id="rId13" w:history="1">
        <w:r w:rsidRPr="00F0245C">
          <w:rPr>
            <w:rFonts w:cs="Times New Roman"/>
            <w:color w:val="0000FF"/>
            <w:sz w:val="28"/>
            <w:szCs w:val="28"/>
            <w:u w:val="single"/>
            <w:shd w:val="clear" w:color="auto" w:fill="FAFAF6"/>
            <w:lang w:val="en-US" w:eastAsia="nl-NL"/>
          </w:rPr>
          <w:t>http</w:t>
        </w:r>
        <w:r w:rsidRPr="00F0245C">
          <w:rPr>
            <w:rFonts w:cs="Times New Roman"/>
            <w:color w:val="0000FF"/>
            <w:sz w:val="28"/>
            <w:szCs w:val="28"/>
            <w:u w:val="single"/>
            <w:shd w:val="clear" w:color="auto" w:fill="FAFAF6"/>
            <w:lang w:eastAsia="nl-NL"/>
          </w:rPr>
          <w:t>://</w:t>
        </w:r>
        <w:r w:rsidRPr="00F0245C">
          <w:rPr>
            <w:rFonts w:cs="Times New Roman"/>
            <w:color w:val="0000FF"/>
            <w:sz w:val="28"/>
            <w:szCs w:val="28"/>
            <w:u w:val="single"/>
            <w:shd w:val="clear" w:color="auto" w:fill="FAFAF6"/>
            <w:lang w:val="en-US" w:eastAsia="nl-NL"/>
          </w:rPr>
          <w:t>www</w:t>
        </w:r>
        <w:r w:rsidRPr="00F0245C">
          <w:rPr>
            <w:rFonts w:cs="Times New Roman"/>
            <w:color w:val="0000FF"/>
            <w:sz w:val="28"/>
            <w:szCs w:val="28"/>
            <w:u w:val="single"/>
            <w:shd w:val="clear" w:color="auto" w:fill="FAFAF6"/>
            <w:lang w:eastAsia="nl-NL"/>
          </w:rPr>
          <w:t>.</w:t>
        </w:r>
        <w:proofErr w:type="spellStart"/>
        <w:r w:rsidRPr="00F0245C">
          <w:rPr>
            <w:rFonts w:cs="Times New Roman"/>
            <w:color w:val="0000FF"/>
            <w:sz w:val="28"/>
            <w:szCs w:val="28"/>
            <w:u w:val="single"/>
            <w:shd w:val="clear" w:color="auto" w:fill="FAFAF6"/>
            <w:lang w:val="en-US" w:eastAsia="nl-NL"/>
          </w:rPr>
          <w:t>vuzlib</w:t>
        </w:r>
        <w:proofErr w:type="spellEnd"/>
        <w:r w:rsidRPr="00F0245C">
          <w:rPr>
            <w:rFonts w:cs="Times New Roman"/>
            <w:color w:val="0000FF"/>
            <w:sz w:val="28"/>
            <w:szCs w:val="28"/>
            <w:u w:val="single"/>
            <w:shd w:val="clear" w:color="auto" w:fill="FAFAF6"/>
            <w:lang w:eastAsia="nl-NL"/>
          </w:rPr>
          <w:t>.</w:t>
        </w:r>
        <w:r w:rsidRPr="00F0245C">
          <w:rPr>
            <w:rFonts w:cs="Times New Roman"/>
            <w:color w:val="0000FF"/>
            <w:sz w:val="28"/>
            <w:szCs w:val="28"/>
            <w:u w:val="single"/>
            <w:shd w:val="clear" w:color="auto" w:fill="FAFAF6"/>
            <w:lang w:val="en-US" w:eastAsia="nl-NL"/>
          </w:rPr>
          <w:t>net</w:t>
        </w:r>
      </w:hyperlink>
      <w:r w:rsidRPr="00F0245C">
        <w:rPr>
          <w:rFonts w:cs="Times New Roman"/>
          <w:bCs/>
          <w:sz w:val="28"/>
          <w:szCs w:val="28"/>
          <w:shd w:val="clear" w:color="auto" w:fill="FAFAF6"/>
          <w:lang w:eastAsia="nl-NL"/>
        </w:rPr>
        <w:t>.</w:t>
      </w:r>
    </w:p>
    <w:p w:rsidR="000E678E" w:rsidRPr="00F0245C" w:rsidRDefault="000E678E" w:rsidP="00F0245C">
      <w:pPr>
        <w:suppressAutoHyphens/>
        <w:ind w:hanging="284"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0E678E" w:rsidRPr="00F0245C" w:rsidRDefault="000E678E" w:rsidP="00F0245C">
      <w:pPr>
        <w:suppressAutoHyphens/>
        <w:ind w:hanging="284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F0245C">
        <w:rPr>
          <w:rFonts w:eastAsia="Times New Roman" w:cs="Times New Roman"/>
          <w:b/>
          <w:bCs/>
          <w:sz w:val="28"/>
          <w:szCs w:val="28"/>
        </w:rPr>
        <w:lastRenderedPageBreak/>
        <w:t xml:space="preserve">3.2.3. Дополнительные источники </w:t>
      </w:r>
    </w:p>
    <w:p w:rsidR="000E678E" w:rsidRPr="00F0245C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4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http://konsultant.ru/</w:t>
        </w:r>
      </w:hyperlink>
    </w:p>
    <w:p w:rsidR="000E678E" w:rsidRPr="00F0245C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5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http://www.garant.ru/</w:t>
        </w:r>
      </w:hyperlink>
    </w:p>
    <w:p w:rsidR="000E678E" w:rsidRPr="00F0245C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6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https://www.minfin.ru/</w:t>
        </w:r>
      </w:hyperlink>
      <w:r w:rsidRPr="00F0245C">
        <w:rPr>
          <w:rFonts w:eastAsia="Times New Roman" w:cs="Times New Roman"/>
          <w:sz w:val="28"/>
          <w:szCs w:val="28"/>
        </w:rPr>
        <w:t xml:space="preserve"> </w:t>
      </w:r>
    </w:p>
    <w:p w:rsidR="000E678E" w:rsidRPr="00F0245C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7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https://www.nalog.ru/</w:t>
        </w:r>
      </w:hyperlink>
    </w:p>
    <w:p w:rsidR="000E678E" w:rsidRPr="00F0245C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Официальный сайт Пенсионного фонда России </w:t>
      </w:r>
      <w:hyperlink r:id="rId18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http://www.pfrf.ru/</w:t>
        </w:r>
      </w:hyperlink>
    </w:p>
    <w:p w:rsidR="000E678E" w:rsidRPr="00F0245C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Официальный сайт Фонда социального страхования </w:t>
      </w:r>
      <w:hyperlink r:id="rId19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http://fss.ru/</w:t>
        </w:r>
      </w:hyperlink>
    </w:p>
    <w:p w:rsidR="000E678E" w:rsidRPr="00F0245C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20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http://www.ffoms.ru/</w:t>
        </w:r>
      </w:hyperlink>
    </w:p>
    <w:p w:rsidR="000E678E" w:rsidRDefault="000E678E" w:rsidP="00F0245C">
      <w:pPr>
        <w:numPr>
          <w:ilvl w:val="0"/>
          <w:numId w:val="7"/>
        </w:numPr>
        <w:ind w:left="0" w:hanging="284"/>
        <w:jc w:val="both"/>
        <w:rPr>
          <w:rFonts w:eastAsia="Times New Roman" w:cs="Times New Roman"/>
          <w:sz w:val="28"/>
          <w:szCs w:val="28"/>
        </w:rPr>
      </w:pPr>
      <w:r w:rsidRPr="00F0245C">
        <w:rPr>
          <w:rFonts w:eastAsia="Times New Roman" w:cs="Times New Roman"/>
          <w:sz w:val="28"/>
          <w:szCs w:val="28"/>
        </w:rPr>
        <w:t xml:space="preserve">Официальный сайт Федеральной службы государственной статистики </w:t>
      </w:r>
      <w:hyperlink r:id="rId21" w:history="1">
        <w:r w:rsidRPr="00F024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http://www.gks.ru/</w:t>
        </w:r>
      </w:hyperlink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F0245C" w:rsidRPr="00F0245C" w:rsidRDefault="00F0245C" w:rsidP="00F0245C">
      <w:pPr>
        <w:jc w:val="both"/>
        <w:rPr>
          <w:rFonts w:eastAsia="Times New Roman" w:cs="Times New Roman"/>
          <w:sz w:val="28"/>
          <w:szCs w:val="28"/>
        </w:rPr>
      </w:pPr>
    </w:p>
    <w:p w:rsidR="000E678E" w:rsidRPr="00F0245C" w:rsidRDefault="000E678E" w:rsidP="00F0245C">
      <w:pPr>
        <w:suppressAutoHyphens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</w:p>
    <w:p w:rsidR="000E678E" w:rsidRPr="00F0245C" w:rsidRDefault="000E678E" w:rsidP="00F0245C">
      <w:pPr>
        <w:numPr>
          <w:ilvl w:val="0"/>
          <w:numId w:val="8"/>
        </w:numPr>
        <w:tabs>
          <w:tab w:val="left" w:pos="406"/>
        </w:tabs>
        <w:ind w:left="840" w:right="120" w:hanging="681"/>
        <w:jc w:val="center"/>
        <w:rPr>
          <w:rFonts w:eastAsia="Times New Roman" w:cs="Times New Roman"/>
          <w:b/>
          <w:bCs/>
          <w:sz w:val="28"/>
          <w:szCs w:val="28"/>
        </w:rPr>
      </w:pPr>
      <w:r w:rsidRPr="00F0245C">
        <w:rPr>
          <w:rFonts w:eastAsia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tbl>
      <w:tblPr>
        <w:tblpPr w:leftFromText="180" w:rightFromText="180" w:vertAnchor="text" w:horzAnchor="margin" w:tblpX="-885" w:tblpY="172"/>
        <w:tblW w:w="56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119"/>
        <w:gridCol w:w="2552"/>
      </w:tblGrid>
      <w:tr w:rsidR="00673D16" w:rsidRPr="00F0245C" w:rsidTr="00673D16">
        <w:trPr>
          <w:trHeight w:val="307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9C" w:rsidRPr="00673D16" w:rsidRDefault="00E0179C" w:rsidP="00673D16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3D16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9C" w:rsidRPr="00673D16" w:rsidRDefault="00E0179C" w:rsidP="00673D16">
            <w:pPr>
              <w:jc w:val="both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673D16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79C" w:rsidRPr="00673D16" w:rsidRDefault="00E0179C" w:rsidP="00673D16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673D16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673D16" w:rsidRPr="00F0245C" w:rsidTr="00673D16">
        <w:trPr>
          <w:trHeight w:val="11187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16" w:rsidRPr="00673D16" w:rsidRDefault="00673D16" w:rsidP="00673D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>Уметь: анализировать состояние финансовых рынков, используя различные источники информации; применять теоретические знания по финансовой грамотности для практической деятельности и повседневной жизни; сопоставлять свои потребности и возможности, оптимально распределять свои материальные и трудовые ресурсы, составлять семейный бюджет и личный финансовый план;</w:t>
            </w:r>
          </w:p>
          <w:p w:rsidR="00673D16" w:rsidRPr="00673D16" w:rsidRDefault="00673D16" w:rsidP="00673D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 xml:space="preserve">грамотно применять полученные знания для оценки собственных экономических действий в качестве потребителя, налогоплательщика, страхователя, члена семьи и гражданина; анализировать и извлекать информацию, касающуюся личных финансов, из источников различного типа и источников, созданных 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673D16">
              <w:rPr>
                <w:rFonts w:cs="Times New Roman"/>
                <w:sz w:val="28"/>
                <w:szCs w:val="28"/>
                <w:lang w:eastAsia="en-US"/>
              </w:rPr>
              <w:t xml:space="preserve"> различных</w:t>
            </w:r>
          </w:p>
          <w:p w:rsidR="00673D16" w:rsidRPr="00673D16" w:rsidRDefault="00673D16" w:rsidP="00673D16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знаковых системах (текст, таблица, график, диаграмма, аудиовизуальный ряд и др.); оценивать влияние инфляции на доходность финансовых активов; использовать приобретенные знания для выполнения практических заданий, основанных на ситуациях, связанных с покупкой и продажей валюты; определять влияние факторов, воздействующих на валютный курс; применять полученные теоретические и практические знания для определения экономически рационального поведения;</w:t>
            </w:r>
            <w:proofErr w:type="gramEnd"/>
            <w:r w:rsidRPr="00673D16">
              <w:rPr>
                <w:rFonts w:cs="Times New Roman"/>
                <w:sz w:val="28"/>
                <w:szCs w:val="28"/>
                <w:lang w:eastAsia="en-US"/>
              </w:rPr>
              <w:t xml:space="preserve"> применять полученные знания о хранении, обмене и переводе денег; использовать банковские карты, электронные деньги; пользоваться банкоматом, мобильным банкингом, онлайн-банкингом, применять </w:t>
            </w:r>
            <w:r w:rsidRPr="00673D16">
              <w:rPr>
                <w:rFonts w:cs="Times New Roman"/>
                <w:sz w:val="28"/>
                <w:szCs w:val="28"/>
                <w:lang w:eastAsia="en-US"/>
              </w:rPr>
              <w:lastRenderedPageBreak/>
              <w:t>полученные знания о страховании в повседневной жизни; выбор страховой компании, сравнивать и выбирать наиболее выгодные условия личного страхования, страхования имущества и ответственности; применять</w:t>
            </w:r>
            <w:r w:rsidRPr="00673D16">
              <w:rPr>
                <w:rFonts w:cs="Times New Roman"/>
                <w:sz w:val="28"/>
                <w:szCs w:val="28"/>
              </w:rPr>
              <w:t xml:space="preserve"> </w:t>
            </w:r>
            <w:r w:rsidRPr="00673D16">
              <w:rPr>
                <w:rFonts w:cs="Times New Roman"/>
                <w:sz w:val="28"/>
                <w:szCs w:val="28"/>
                <w:lang w:eastAsia="en-US"/>
              </w:rPr>
              <w:t xml:space="preserve">знания о депозите, управления рисками при депозите; о кредите, сравнение 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кредитных</w:t>
            </w:r>
            <w:proofErr w:type="gramEnd"/>
          </w:p>
          <w:p w:rsidR="00673D16" w:rsidRPr="00673D16" w:rsidRDefault="00673D16" w:rsidP="00673D16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>предложений, учет кредита в личном финансовом плане, уменьшении стоимости кредита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673D16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о</w:t>
            </w:r>
            <w:proofErr w:type="gramEnd"/>
            <w:r w:rsidRPr="00673D16">
              <w:rPr>
                <w:rFonts w:cs="Times New Roman"/>
                <w:sz w:val="28"/>
                <w:szCs w:val="28"/>
                <w:lang w:eastAsia="en-US"/>
              </w:rPr>
              <w:t>пределять назначение видов налогов, характеризовать права и</w:t>
            </w:r>
          </w:p>
          <w:p w:rsidR="00673D16" w:rsidRPr="00673D16" w:rsidRDefault="00673D16" w:rsidP="00673D16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>обязанности налогоплательщиков, рассчитывать НДФЛ, применять налоговые вычеты, заполнять налоговую декларацию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673D16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о</w:t>
            </w:r>
            <w:proofErr w:type="gramEnd"/>
            <w:r w:rsidRPr="00673D16">
              <w:rPr>
                <w:rFonts w:cs="Times New Roman"/>
                <w:sz w:val="28"/>
                <w:szCs w:val="28"/>
                <w:lang w:eastAsia="en-US"/>
              </w:rPr>
              <w:t>ценивать и принимать ответственность за рациональные решения и их возможные последствия для</w:t>
            </w:r>
          </w:p>
          <w:p w:rsidR="00673D16" w:rsidRPr="00673D16" w:rsidRDefault="00673D16" w:rsidP="00673D16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>себя, своего окружения и общества в целом.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16" w:rsidRPr="00673D16" w:rsidRDefault="00673D16" w:rsidP="00673D16">
            <w:pPr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proofErr w:type="gramStart"/>
            <w:r w:rsidRPr="00673D16">
              <w:rPr>
                <w:rFonts w:eastAsia="Calibri" w:cs="Times New Roman"/>
                <w:sz w:val="28"/>
                <w:szCs w:val="28"/>
                <w:lang w:eastAsia="en-US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673D16" w:rsidRPr="00673D16" w:rsidRDefault="00673D16" w:rsidP="00673D16">
            <w:pPr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673D16">
              <w:rPr>
                <w:rFonts w:eastAsia="Calibri" w:cs="Times New Roman"/>
                <w:sz w:val="28"/>
                <w:szCs w:val="28"/>
                <w:lang w:eastAsia="en-US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</w:t>
            </w:r>
            <w:r w:rsidRPr="00673D16">
              <w:rPr>
                <w:rFonts w:eastAsia="Calibri" w:cs="Times New Roman"/>
                <w:sz w:val="28"/>
                <w:szCs w:val="28"/>
                <w:lang w:eastAsia="en-US"/>
              </w:rPr>
              <w:lastRenderedPageBreak/>
              <w:t>их выполнения;</w:t>
            </w:r>
          </w:p>
          <w:p w:rsidR="00673D16" w:rsidRPr="00673D16" w:rsidRDefault="00673D16" w:rsidP="00673D16">
            <w:pPr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673D16">
              <w:rPr>
                <w:rFonts w:eastAsia="Calibri" w:cs="Times New Roman"/>
                <w:sz w:val="28"/>
                <w:szCs w:val="28"/>
                <w:lang w:eastAsia="en-US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673D16" w:rsidRPr="00673D16" w:rsidRDefault="00673D16" w:rsidP="00673D16">
            <w:pPr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673D16">
              <w:rPr>
                <w:rFonts w:eastAsia="Calibri" w:cs="Times New Roman"/>
                <w:sz w:val="28"/>
                <w:szCs w:val="28"/>
                <w:lang w:eastAsia="en-US"/>
              </w:rPr>
              <w:t xml:space="preserve">оценка «неудовлетворительно» выставляется </w:t>
            </w:r>
            <w:proofErr w:type="gramStart"/>
            <w:r w:rsidRPr="00673D16">
              <w:rPr>
                <w:rFonts w:eastAsia="Calibri" w:cs="Times New Roman"/>
                <w:sz w:val="28"/>
                <w:szCs w:val="28"/>
                <w:lang w:eastAsia="en-US"/>
              </w:rPr>
              <w:t>обучающемуся</w:t>
            </w:r>
            <w:proofErr w:type="gramEnd"/>
            <w:r w:rsidRPr="00673D16">
              <w:rPr>
                <w:rFonts w:eastAsia="Calibri" w:cs="Times New Roman"/>
                <w:sz w:val="28"/>
                <w:szCs w:val="28"/>
                <w:lang w:eastAsia="en-US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16" w:rsidRPr="00673D16" w:rsidRDefault="00673D16" w:rsidP="00673D16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3D16">
              <w:rPr>
                <w:rFonts w:eastAsia="Calibri" w:cs="Times New Roman"/>
                <w:bCs/>
                <w:iCs/>
                <w:sz w:val="28"/>
                <w:szCs w:val="28"/>
                <w:lang w:eastAsia="en-US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</w:p>
        </w:tc>
      </w:tr>
      <w:tr w:rsidR="00673D16" w:rsidRPr="00F0245C" w:rsidTr="00673D16">
        <w:trPr>
          <w:trHeight w:val="322"/>
        </w:trPr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16" w:rsidRPr="00673D16" w:rsidRDefault="00673D16" w:rsidP="00673D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lastRenderedPageBreak/>
              <w:t xml:space="preserve">Знать: Экономические явления и процессы общественной жизни. Структуру семейного бюджета и экономику семьи. Депозит и кредит. Накопления и инфляция, роль депозита в личном финансовом плане, понятия о кредите, его виды, основные характеристики кредита, роль кредита в личном финансовом плане. Расчетно–кассовые операции. Хранение, обмен и </w:t>
            </w:r>
            <w:r w:rsidRPr="00673D16">
              <w:rPr>
                <w:rFonts w:cs="Times New Roman"/>
                <w:sz w:val="28"/>
                <w:szCs w:val="28"/>
                <w:lang w:eastAsia="en-US"/>
              </w:rPr>
              <w:lastRenderedPageBreak/>
              <w:t>перевод денег, различные виды платежных средств, формы дистанционного банковского обслуживания.</w:t>
            </w:r>
          </w:p>
          <w:p w:rsidR="00673D16" w:rsidRPr="00673D16" w:rsidRDefault="00673D16" w:rsidP="00673D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 xml:space="preserve">Пенсионное обеспечение: государственная пенсионная система, формирование личных пенсионных накоплений. Виды ценных бумаг. Сферы применения различных форм денег. Основные элементы банковской системы. Виды платежных средств. Страхование и его виды. 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Налоги (понятие, виды налогов, на-</w:t>
            </w:r>
            <w:proofErr w:type="gramEnd"/>
          </w:p>
          <w:p w:rsidR="00673D16" w:rsidRPr="00673D16" w:rsidRDefault="00673D16" w:rsidP="00673D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>логовые вычеты, налоговая декларация)</w:t>
            </w:r>
            <w:proofErr w:type="gramStart"/>
            <w:r w:rsidRPr="00673D16">
              <w:rPr>
                <w:rFonts w:cs="Times New Roman"/>
                <w:sz w:val="28"/>
                <w:szCs w:val="28"/>
                <w:lang w:eastAsia="en-US"/>
              </w:rPr>
              <w:t>.П</w:t>
            </w:r>
            <w:proofErr w:type="gramEnd"/>
            <w:r w:rsidRPr="00673D16">
              <w:rPr>
                <w:rFonts w:cs="Times New Roman"/>
                <w:sz w:val="28"/>
                <w:szCs w:val="28"/>
                <w:lang w:eastAsia="en-US"/>
              </w:rPr>
              <w:t>равовые нормы для защиты прав</w:t>
            </w:r>
          </w:p>
          <w:p w:rsidR="00673D16" w:rsidRPr="00673D16" w:rsidRDefault="00673D16" w:rsidP="00673D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673D16">
              <w:rPr>
                <w:rFonts w:cs="Times New Roman"/>
                <w:sz w:val="28"/>
                <w:szCs w:val="28"/>
                <w:lang w:eastAsia="en-US"/>
              </w:rPr>
              <w:t>потребителей финансовых услуг. Признаки мошенничества на финансовом рынке в отношении физических лиц.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16" w:rsidRPr="00F0245C" w:rsidRDefault="00673D16" w:rsidP="00673D16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16" w:rsidRPr="00F0245C" w:rsidRDefault="00673D16" w:rsidP="00673D16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0E678E" w:rsidRPr="00F0245C" w:rsidRDefault="000E678E" w:rsidP="00F0245C">
      <w:pPr>
        <w:tabs>
          <w:tab w:val="left" w:pos="406"/>
        </w:tabs>
        <w:ind w:right="120" w:firstLine="426"/>
        <w:jc w:val="both"/>
        <w:rPr>
          <w:rFonts w:eastAsia="Times New Roman" w:cs="Times New Roman"/>
          <w:bCs/>
          <w:sz w:val="28"/>
          <w:szCs w:val="28"/>
        </w:rPr>
      </w:pPr>
    </w:p>
    <w:p w:rsidR="000E678E" w:rsidRPr="00F0245C" w:rsidRDefault="000E678E" w:rsidP="00F0245C">
      <w:pPr>
        <w:tabs>
          <w:tab w:val="left" w:pos="406"/>
        </w:tabs>
        <w:ind w:right="120" w:firstLine="426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0E678E" w:rsidRPr="00F0245C" w:rsidRDefault="000E678E" w:rsidP="00F0245C">
      <w:pPr>
        <w:jc w:val="both"/>
        <w:rPr>
          <w:rFonts w:eastAsia="Times New Roman" w:cs="Times New Roman"/>
          <w:b/>
          <w:sz w:val="28"/>
          <w:szCs w:val="28"/>
        </w:rPr>
      </w:pPr>
    </w:p>
    <w:p w:rsidR="000E678E" w:rsidRPr="00F0245C" w:rsidRDefault="000E678E" w:rsidP="00F0245C">
      <w:pPr>
        <w:jc w:val="both"/>
        <w:rPr>
          <w:rFonts w:eastAsia="Times New Roman" w:cs="Times New Roman"/>
          <w:sz w:val="28"/>
          <w:szCs w:val="28"/>
        </w:rPr>
      </w:pPr>
    </w:p>
    <w:p w:rsidR="000E678E" w:rsidRPr="00F0245C" w:rsidRDefault="000E678E" w:rsidP="00F0245C">
      <w:pPr>
        <w:jc w:val="both"/>
        <w:rPr>
          <w:rFonts w:eastAsia="Times New Roman" w:cs="Times New Roman"/>
          <w:b/>
          <w:i/>
          <w:color w:val="FF0000"/>
          <w:sz w:val="28"/>
          <w:szCs w:val="28"/>
        </w:rPr>
      </w:pPr>
    </w:p>
    <w:p w:rsidR="000E678E" w:rsidRPr="00F0245C" w:rsidRDefault="000E678E" w:rsidP="00F0245C">
      <w:pPr>
        <w:jc w:val="both"/>
        <w:rPr>
          <w:rFonts w:eastAsia="Times New Roman" w:cs="Times New Roman"/>
          <w:b/>
          <w:i/>
          <w:color w:val="FF0000"/>
          <w:sz w:val="28"/>
          <w:szCs w:val="28"/>
        </w:rPr>
      </w:pPr>
    </w:p>
    <w:p w:rsidR="000E678E" w:rsidRPr="00F0245C" w:rsidRDefault="000E678E" w:rsidP="00F0245C">
      <w:pPr>
        <w:jc w:val="both"/>
        <w:rPr>
          <w:rFonts w:eastAsia="Times New Roman" w:cs="Times New Roman"/>
          <w:b/>
          <w:i/>
          <w:color w:val="FF0000"/>
          <w:sz w:val="28"/>
          <w:szCs w:val="28"/>
        </w:rPr>
      </w:pPr>
    </w:p>
    <w:p w:rsidR="008E67D4" w:rsidRPr="00D35BDF" w:rsidRDefault="008E67D4" w:rsidP="00D35BDF">
      <w:pPr>
        <w:autoSpaceDE w:val="0"/>
        <w:autoSpaceDN w:val="0"/>
        <w:adjustRightInd w:val="0"/>
        <w:jc w:val="both"/>
        <w:rPr>
          <w:rFonts w:ascii="DINRoundPro" w:hAnsi="DINRoundPro" w:cs="DINRoundPro"/>
          <w:color w:val="373438"/>
          <w:lang w:eastAsia="en-US"/>
        </w:rPr>
      </w:pPr>
    </w:p>
    <w:sectPr w:rsidR="008E67D4" w:rsidRPr="00D35BDF" w:rsidSect="00F024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9EF" w:rsidRDefault="00C649EF" w:rsidP="000E678E">
      <w:r>
        <w:separator/>
      </w:r>
    </w:p>
  </w:endnote>
  <w:endnote w:type="continuationSeparator" w:id="0">
    <w:p w:rsidR="00C649EF" w:rsidRDefault="00C649EF" w:rsidP="000E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INRound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9EF" w:rsidRDefault="00C649EF" w:rsidP="000E678E">
      <w:r>
        <w:separator/>
      </w:r>
    </w:p>
  </w:footnote>
  <w:footnote w:type="continuationSeparator" w:id="0">
    <w:p w:rsidR="00C649EF" w:rsidRDefault="00C649EF" w:rsidP="000E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  <w:pPr>
        <w:ind w:left="0" w:firstLine="0"/>
      </w:pPr>
    </w:lvl>
    <w:lvl w:ilvl="1" w:tplc="9DA2FD3A">
      <w:numFmt w:val="decimal"/>
      <w:lvlText w:val=""/>
      <w:lvlJc w:val="left"/>
      <w:pPr>
        <w:ind w:left="0" w:firstLine="0"/>
      </w:pPr>
    </w:lvl>
    <w:lvl w:ilvl="2" w:tplc="3A703D0A">
      <w:numFmt w:val="decimal"/>
      <w:lvlText w:val=""/>
      <w:lvlJc w:val="left"/>
      <w:pPr>
        <w:ind w:left="0" w:firstLine="0"/>
      </w:pPr>
    </w:lvl>
    <w:lvl w:ilvl="3" w:tplc="22324C3C">
      <w:numFmt w:val="decimal"/>
      <w:lvlText w:val=""/>
      <w:lvlJc w:val="left"/>
      <w:pPr>
        <w:ind w:left="0" w:firstLine="0"/>
      </w:pPr>
    </w:lvl>
    <w:lvl w:ilvl="4" w:tplc="FFC8404A">
      <w:numFmt w:val="decimal"/>
      <w:lvlText w:val=""/>
      <w:lvlJc w:val="left"/>
      <w:pPr>
        <w:ind w:left="0" w:firstLine="0"/>
      </w:pPr>
    </w:lvl>
    <w:lvl w:ilvl="5" w:tplc="BD02974E">
      <w:numFmt w:val="decimal"/>
      <w:lvlText w:val=""/>
      <w:lvlJc w:val="left"/>
      <w:pPr>
        <w:ind w:left="0" w:firstLine="0"/>
      </w:pPr>
    </w:lvl>
    <w:lvl w:ilvl="6" w:tplc="217A9330">
      <w:numFmt w:val="decimal"/>
      <w:lvlText w:val=""/>
      <w:lvlJc w:val="left"/>
      <w:pPr>
        <w:ind w:left="0" w:firstLine="0"/>
      </w:pPr>
    </w:lvl>
    <w:lvl w:ilvl="7" w:tplc="14F2F1E4">
      <w:numFmt w:val="decimal"/>
      <w:lvlText w:val=""/>
      <w:lvlJc w:val="left"/>
      <w:pPr>
        <w:ind w:left="0" w:firstLine="0"/>
      </w:pPr>
    </w:lvl>
    <w:lvl w:ilvl="8" w:tplc="3CA4EAB2">
      <w:numFmt w:val="decimal"/>
      <w:lvlText w:val=""/>
      <w:lvlJc w:val="left"/>
      <w:pPr>
        <w:ind w:left="0" w:firstLine="0"/>
      </w:pPr>
    </w:lvl>
  </w:abstractNum>
  <w:abstractNum w:abstractNumId="2">
    <w:nsid w:val="00001238"/>
    <w:multiLevelType w:val="hybridMultilevel"/>
    <w:tmpl w:val="BEAC4F4C"/>
    <w:lvl w:ilvl="0" w:tplc="847CFD4A">
      <w:start w:val="4"/>
      <w:numFmt w:val="decimal"/>
      <w:lvlText w:val="%1."/>
      <w:lvlJc w:val="left"/>
      <w:pPr>
        <w:ind w:left="0" w:firstLine="0"/>
      </w:pPr>
    </w:lvl>
    <w:lvl w:ilvl="1" w:tplc="CC4AD586">
      <w:numFmt w:val="decimal"/>
      <w:lvlText w:val=""/>
      <w:lvlJc w:val="left"/>
      <w:pPr>
        <w:ind w:left="0" w:firstLine="0"/>
      </w:pPr>
    </w:lvl>
    <w:lvl w:ilvl="2" w:tplc="01E06B4C">
      <w:numFmt w:val="decimal"/>
      <w:lvlText w:val=""/>
      <w:lvlJc w:val="left"/>
      <w:pPr>
        <w:ind w:left="0" w:firstLine="0"/>
      </w:pPr>
    </w:lvl>
    <w:lvl w:ilvl="3" w:tplc="AC96A35E">
      <w:numFmt w:val="decimal"/>
      <w:lvlText w:val=""/>
      <w:lvlJc w:val="left"/>
      <w:pPr>
        <w:ind w:left="0" w:firstLine="0"/>
      </w:pPr>
    </w:lvl>
    <w:lvl w:ilvl="4" w:tplc="E348C590">
      <w:numFmt w:val="decimal"/>
      <w:lvlText w:val=""/>
      <w:lvlJc w:val="left"/>
      <w:pPr>
        <w:ind w:left="0" w:firstLine="0"/>
      </w:pPr>
    </w:lvl>
    <w:lvl w:ilvl="5" w:tplc="A1C0C5F4">
      <w:numFmt w:val="decimal"/>
      <w:lvlText w:val=""/>
      <w:lvlJc w:val="left"/>
      <w:pPr>
        <w:ind w:left="0" w:firstLine="0"/>
      </w:pPr>
    </w:lvl>
    <w:lvl w:ilvl="6" w:tplc="B7105020">
      <w:numFmt w:val="decimal"/>
      <w:lvlText w:val=""/>
      <w:lvlJc w:val="left"/>
      <w:pPr>
        <w:ind w:left="0" w:firstLine="0"/>
      </w:pPr>
    </w:lvl>
    <w:lvl w:ilvl="7" w:tplc="47F61C28">
      <w:numFmt w:val="decimal"/>
      <w:lvlText w:val=""/>
      <w:lvlJc w:val="left"/>
      <w:pPr>
        <w:ind w:left="0" w:firstLine="0"/>
      </w:pPr>
    </w:lvl>
    <w:lvl w:ilvl="8" w:tplc="7CAEAD5E">
      <w:numFmt w:val="decimal"/>
      <w:lvlText w:val=""/>
      <w:lvlJc w:val="left"/>
      <w:pPr>
        <w:ind w:left="0" w:firstLine="0"/>
      </w:pPr>
    </w:lvl>
  </w:abstractNum>
  <w:abstractNum w:abstractNumId="3">
    <w:nsid w:val="0000440D"/>
    <w:multiLevelType w:val="hybridMultilevel"/>
    <w:tmpl w:val="1B087E0E"/>
    <w:lvl w:ilvl="0" w:tplc="7DDA8C38">
      <w:start w:val="2"/>
      <w:numFmt w:val="decimal"/>
      <w:lvlText w:val="%1."/>
      <w:lvlJc w:val="left"/>
      <w:pPr>
        <w:ind w:left="0" w:firstLine="0"/>
      </w:pPr>
    </w:lvl>
    <w:lvl w:ilvl="1" w:tplc="C0E6E980">
      <w:numFmt w:val="decimal"/>
      <w:lvlText w:val=""/>
      <w:lvlJc w:val="left"/>
      <w:pPr>
        <w:ind w:left="0" w:firstLine="0"/>
      </w:pPr>
    </w:lvl>
    <w:lvl w:ilvl="2" w:tplc="96DE5EF2">
      <w:numFmt w:val="decimal"/>
      <w:lvlText w:val=""/>
      <w:lvlJc w:val="left"/>
      <w:pPr>
        <w:ind w:left="0" w:firstLine="0"/>
      </w:pPr>
    </w:lvl>
    <w:lvl w:ilvl="3" w:tplc="08E0D68A">
      <w:numFmt w:val="decimal"/>
      <w:lvlText w:val=""/>
      <w:lvlJc w:val="left"/>
      <w:pPr>
        <w:ind w:left="0" w:firstLine="0"/>
      </w:pPr>
    </w:lvl>
    <w:lvl w:ilvl="4" w:tplc="F2C644D0">
      <w:numFmt w:val="decimal"/>
      <w:lvlText w:val=""/>
      <w:lvlJc w:val="left"/>
      <w:pPr>
        <w:ind w:left="0" w:firstLine="0"/>
      </w:pPr>
    </w:lvl>
    <w:lvl w:ilvl="5" w:tplc="613C9936">
      <w:numFmt w:val="decimal"/>
      <w:lvlText w:val=""/>
      <w:lvlJc w:val="left"/>
      <w:pPr>
        <w:ind w:left="0" w:firstLine="0"/>
      </w:pPr>
    </w:lvl>
    <w:lvl w:ilvl="6" w:tplc="3B302BD6">
      <w:numFmt w:val="decimal"/>
      <w:lvlText w:val=""/>
      <w:lvlJc w:val="left"/>
      <w:pPr>
        <w:ind w:left="0" w:firstLine="0"/>
      </w:pPr>
    </w:lvl>
    <w:lvl w:ilvl="7" w:tplc="FBCAFED8">
      <w:numFmt w:val="decimal"/>
      <w:lvlText w:val=""/>
      <w:lvlJc w:val="left"/>
      <w:pPr>
        <w:ind w:left="0" w:firstLine="0"/>
      </w:pPr>
    </w:lvl>
    <w:lvl w:ilvl="8" w:tplc="6650A4B0">
      <w:numFmt w:val="decimal"/>
      <w:lvlText w:val=""/>
      <w:lvlJc w:val="left"/>
      <w:pPr>
        <w:ind w:left="0" w:firstLine="0"/>
      </w:pPr>
    </w:lvl>
  </w:abstractNum>
  <w:abstractNum w:abstractNumId="4">
    <w:nsid w:val="000066BB"/>
    <w:multiLevelType w:val="hybridMultilevel"/>
    <w:tmpl w:val="807C75B4"/>
    <w:lvl w:ilvl="0" w:tplc="0FF8DA5E">
      <w:start w:val="3"/>
      <w:numFmt w:val="decimal"/>
      <w:lvlText w:val="%1."/>
      <w:lvlJc w:val="left"/>
      <w:pPr>
        <w:ind w:left="0" w:firstLine="0"/>
      </w:pPr>
    </w:lvl>
    <w:lvl w:ilvl="1" w:tplc="E2F21AF4">
      <w:numFmt w:val="decimal"/>
      <w:lvlText w:val=""/>
      <w:lvlJc w:val="left"/>
      <w:pPr>
        <w:ind w:left="0" w:firstLine="0"/>
      </w:pPr>
    </w:lvl>
    <w:lvl w:ilvl="2" w:tplc="49EE7F4A">
      <w:numFmt w:val="decimal"/>
      <w:lvlText w:val=""/>
      <w:lvlJc w:val="left"/>
      <w:pPr>
        <w:ind w:left="0" w:firstLine="0"/>
      </w:pPr>
    </w:lvl>
    <w:lvl w:ilvl="3" w:tplc="B0C28B48">
      <w:numFmt w:val="decimal"/>
      <w:lvlText w:val=""/>
      <w:lvlJc w:val="left"/>
      <w:pPr>
        <w:ind w:left="0" w:firstLine="0"/>
      </w:pPr>
    </w:lvl>
    <w:lvl w:ilvl="4" w:tplc="E1145DD6">
      <w:numFmt w:val="decimal"/>
      <w:lvlText w:val=""/>
      <w:lvlJc w:val="left"/>
      <w:pPr>
        <w:ind w:left="0" w:firstLine="0"/>
      </w:pPr>
    </w:lvl>
    <w:lvl w:ilvl="5" w:tplc="37CE620C">
      <w:numFmt w:val="decimal"/>
      <w:lvlText w:val=""/>
      <w:lvlJc w:val="left"/>
      <w:pPr>
        <w:ind w:left="0" w:firstLine="0"/>
      </w:pPr>
    </w:lvl>
    <w:lvl w:ilvl="6" w:tplc="FA961518">
      <w:numFmt w:val="decimal"/>
      <w:lvlText w:val=""/>
      <w:lvlJc w:val="left"/>
      <w:pPr>
        <w:ind w:left="0" w:firstLine="0"/>
      </w:pPr>
    </w:lvl>
    <w:lvl w:ilvl="7" w:tplc="84F885E6">
      <w:numFmt w:val="decimal"/>
      <w:lvlText w:val=""/>
      <w:lvlJc w:val="left"/>
      <w:pPr>
        <w:ind w:left="0" w:firstLine="0"/>
      </w:pPr>
    </w:lvl>
    <w:lvl w:ilvl="8" w:tplc="364EBA6C">
      <w:numFmt w:val="decimal"/>
      <w:lvlText w:val=""/>
      <w:lvlJc w:val="left"/>
      <w:pPr>
        <w:ind w:left="0" w:firstLine="0"/>
      </w:pPr>
    </w:lvl>
  </w:abstractNum>
  <w:abstractNum w:abstractNumId="5">
    <w:nsid w:val="011F1E68"/>
    <w:multiLevelType w:val="hybridMultilevel"/>
    <w:tmpl w:val="732037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0049FB"/>
    <w:multiLevelType w:val="hybridMultilevel"/>
    <w:tmpl w:val="E36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C52943"/>
    <w:multiLevelType w:val="hybridMultilevel"/>
    <w:tmpl w:val="F2F09922"/>
    <w:lvl w:ilvl="0" w:tplc="402651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7568BC30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1182FA9A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B2084B88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AF2376A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2618BA14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1DA6DE44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54440942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8EEA320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7EB4010A"/>
    <w:multiLevelType w:val="hybridMultilevel"/>
    <w:tmpl w:val="F4D40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33"/>
    <w:rsid w:val="00015652"/>
    <w:rsid w:val="000E678E"/>
    <w:rsid w:val="00202D4A"/>
    <w:rsid w:val="00432DC8"/>
    <w:rsid w:val="0044148E"/>
    <w:rsid w:val="00480278"/>
    <w:rsid w:val="00673D16"/>
    <w:rsid w:val="007239B1"/>
    <w:rsid w:val="00750E33"/>
    <w:rsid w:val="00861981"/>
    <w:rsid w:val="008E67D4"/>
    <w:rsid w:val="009B15F3"/>
    <w:rsid w:val="00A3594C"/>
    <w:rsid w:val="00C649EF"/>
    <w:rsid w:val="00D35BDF"/>
    <w:rsid w:val="00D97122"/>
    <w:rsid w:val="00E0179C"/>
    <w:rsid w:val="00E06508"/>
    <w:rsid w:val="00E34E4E"/>
    <w:rsid w:val="00F0245C"/>
    <w:rsid w:val="00F774F1"/>
    <w:rsid w:val="00FB6371"/>
    <w:rsid w:val="00FC0623"/>
    <w:rsid w:val="00FF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78E"/>
    <w:rPr>
      <w:rFonts w:cs="Times New Roman"/>
    </w:rPr>
  </w:style>
  <w:style w:type="character" w:styleId="a4">
    <w:name w:val="footnote reference"/>
    <w:uiPriority w:val="99"/>
    <w:semiHidden/>
    <w:unhideWhenUsed/>
    <w:rsid w:val="000E678E"/>
    <w:rPr>
      <w:rFonts w:ascii="Times New Roman" w:hAnsi="Times New Roman" w:cs="Times New Roman" w:hint="default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35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94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78E"/>
    <w:rPr>
      <w:rFonts w:cs="Times New Roman"/>
    </w:rPr>
  </w:style>
  <w:style w:type="character" w:styleId="a4">
    <w:name w:val="footnote reference"/>
    <w:uiPriority w:val="99"/>
    <w:semiHidden/>
    <w:unhideWhenUsed/>
    <w:rsid w:val="000E678E"/>
    <w:rPr>
      <w:rFonts w:ascii="Times New Roman" w:hAnsi="Times New Roman" w:cs="Times New Roman" w:hint="default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35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94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uzlib.net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k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fin.ru/ru/perfomance/" TargetMode="External"/><Relationship Id="rId20" Type="http://schemas.openxmlformats.org/officeDocument/2006/relationships/hyperlink" Target="http://www.ffom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s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konsult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61A90-1A6B-4F4E-B4F4-D19E28DD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23</Pages>
  <Words>4794</Words>
  <Characters>27330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9</cp:revision>
  <dcterms:created xsi:type="dcterms:W3CDTF">2018-12-04T08:35:00Z</dcterms:created>
  <dcterms:modified xsi:type="dcterms:W3CDTF">2018-12-27T04:48:00Z</dcterms:modified>
</cp:coreProperties>
</file>