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52A" w:rsidRPr="0043452A" w:rsidRDefault="0043452A" w:rsidP="0043452A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 xml:space="preserve">Приложение   </w:t>
      </w:r>
      <w:r w:rsidRPr="0043452A">
        <w:rPr>
          <w:rFonts w:eastAsia="Times New Roman" w:cs="Times New Roman"/>
          <w:b/>
          <w:sz w:val="28"/>
          <w:szCs w:val="28"/>
          <w:lang w:val="en-US"/>
        </w:rPr>
        <w:t>I</w:t>
      </w:r>
      <w:r w:rsidRPr="0043452A">
        <w:rPr>
          <w:rFonts w:eastAsia="Times New Roman" w:cs="Times New Roman"/>
          <w:b/>
          <w:sz w:val="28"/>
          <w:szCs w:val="28"/>
        </w:rPr>
        <w:t>.2</w:t>
      </w:r>
    </w:p>
    <w:p w:rsidR="0043452A" w:rsidRPr="0043452A" w:rsidRDefault="0043452A" w:rsidP="0043452A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>к ПООП по специальности</w:t>
      </w:r>
      <w:r w:rsidRPr="0043452A">
        <w:rPr>
          <w:rFonts w:eastAsia="Times New Roman" w:cs="Times New Roman"/>
          <w:b/>
          <w:sz w:val="28"/>
          <w:szCs w:val="28"/>
        </w:rPr>
        <w:t xml:space="preserve"> </w:t>
      </w:r>
    </w:p>
    <w:p w:rsidR="0043452A" w:rsidRPr="0043452A" w:rsidRDefault="0043452A" w:rsidP="0043452A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38.02.01 Экономика и бухгалтерский учет (по отраслям)</w:t>
      </w: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РАБОЧАЯ ПРОГРАММА ПРОФЕССИОНАЛЬНОГО МОДУЛЯ</w:t>
      </w:r>
    </w:p>
    <w:p w:rsidR="0043452A" w:rsidRPr="0043452A" w:rsidRDefault="0043452A" w:rsidP="0043452A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  <w:u w:val="single"/>
        </w:rPr>
      </w:pPr>
    </w:p>
    <w:p w:rsidR="0043452A" w:rsidRPr="0043452A" w:rsidRDefault="0043452A" w:rsidP="0043452A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ПМ</w:t>
      </w:r>
      <w:r>
        <w:rPr>
          <w:rFonts w:eastAsia="Times New Roman" w:cs="Times New Roman"/>
          <w:b/>
          <w:sz w:val="28"/>
          <w:szCs w:val="28"/>
        </w:rPr>
        <w:t>.</w:t>
      </w:r>
      <w:r w:rsidRPr="0043452A">
        <w:rPr>
          <w:rFonts w:eastAsia="Times New Roman" w:cs="Times New Roman"/>
          <w:b/>
          <w:sz w:val="28"/>
          <w:szCs w:val="28"/>
        </w:rPr>
        <w:t>02 Ведение бухгалтерского учета источников формирования имущества, выполнение работ по инвентаризации имущества и финансовых обязательств организации</w:t>
      </w: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  <w:sectPr w:rsidR="0043452A" w:rsidRPr="0043452A" w:rsidSect="000E2FDD">
          <w:pgSz w:w="11907" w:h="16840"/>
          <w:pgMar w:top="1134" w:right="851" w:bottom="992" w:left="1418" w:header="709" w:footer="709" w:gutter="0"/>
          <w:cols w:space="720"/>
        </w:sectPr>
      </w:pPr>
    </w:p>
    <w:p w:rsidR="0043452A" w:rsidRPr="00B004D3" w:rsidRDefault="0043452A" w:rsidP="0043452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  <w:r w:rsidRPr="00B004D3">
        <w:rPr>
          <w:rFonts w:eastAsia="Times New Roman" w:cs="Times New Roman"/>
          <w:b/>
          <w:sz w:val="28"/>
          <w:szCs w:val="28"/>
        </w:rPr>
        <w:lastRenderedPageBreak/>
        <w:t>МИНИСТЕРСТВО ОБРАЗОВАНИЯ САРАТОВСКОЙ ОБЛАСТИ</w:t>
      </w:r>
    </w:p>
    <w:p w:rsidR="0043452A" w:rsidRPr="00B004D3" w:rsidRDefault="0043452A" w:rsidP="0043452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  <w:r w:rsidRPr="00B004D3">
        <w:rPr>
          <w:rFonts w:eastAsia="Times New Roman" w:cs="Times New Roman"/>
          <w:b/>
          <w:sz w:val="28"/>
          <w:szCs w:val="28"/>
        </w:rPr>
        <w:t>государственное автономное профессиональное  образовательное учреждение  Саратовской области «</w:t>
      </w:r>
      <w:proofErr w:type="spellStart"/>
      <w:r w:rsidRPr="00B004D3">
        <w:rPr>
          <w:rFonts w:eastAsia="Times New Roman" w:cs="Times New Roman"/>
          <w:b/>
          <w:sz w:val="28"/>
          <w:szCs w:val="28"/>
        </w:rPr>
        <w:t>Марксовский</w:t>
      </w:r>
      <w:proofErr w:type="spellEnd"/>
      <w:r w:rsidRPr="00B004D3">
        <w:rPr>
          <w:rFonts w:eastAsia="Times New Roman" w:cs="Times New Roman"/>
          <w:b/>
          <w:sz w:val="28"/>
          <w:szCs w:val="28"/>
        </w:rPr>
        <w:t xml:space="preserve"> политехнический колледж»</w:t>
      </w:r>
    </w:p>
    <w:p w:rsidR="0043452A" w:rsidRPr="00B004D3" w:rsidRDefault="0043452A" w:rsidP="0043452A">
      <w:pPr>
        <w:rPr>
          <w:rFonts w:eastAsia="Times New Roman" w:cs="Times New Roman"/>
          <w:sz w:val="28"/>
          <w:szCs w:val="28"/>
        </w:rPr>
      </w:pPr>
    </w:p>
    <w:p w:rsidR="0043452A" w:rsidRPr="00B004D3" w:rsidRDefault="00A7209A" w:rsidP="00A7209A">
      <w:pPr>
        <w:jc w:val="right"/>
        <w:rPr>
          <w:rFonts w:eastAsia="Times New Roman" w:cs="Times New Roman"/>
          <w:b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619500" cy="219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rPr>
          <w:rFonts w:eastAsia="Calibri" w:cs="Calibri"/>
          <w:b/>
          <w:sz w:val="28"/>
          <w:szCs w:val="28"/>
          <w:lang w:eastAsia="en-US"/>
        </w:rPr>
      </w:pPr>
    </w:p>
    <w:p w:rsidR="0043452A" w:rsidRPr="00B004D3" w:rsidRDefault="0043452A" w:rsidP="00434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 w:cs="Times New Roman"/>
          <w:b/>
          <w:caps/>
          <w:sz w:val="28"/>
          <w:szCs w:val="28"/>
        </w:rPr>
      </w:pPr>
      <w:r w:rsidRPr="00B004D3">
        <w:rPr>
          <w:rFonts w:eastAsia="Times New Roman" w:cs="Times New Roman"/>
          <w:b/>
          <w:caps/>
          <w:sz w:val="28"/>
          <w:szCs w:val="28"/>
        </w:rPr>
        <w:t>Рабочая ПРОГРАММа ПРОФЕССИОНАЛЬНОГО МОДУЛЯ</w:t>
      </w:r>
    </w:p>
    <w:p w:rsidR="0043452A" w:rsidRPr="00B004D3" w:rsidRDefault="0043452A" w:rsidP="0043452A">
      <w:pPr>
        <w:jc w:val="center"/>
        <w:rPr>
          <w:rFonts w:eastAsia="Calibri" w:cs="Calibri"/>
          <w:b/>
          <w:sz w:val="28"/>
          <w:szCs w:val="28"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Times New Roman"/>
          <w:b/>
          <w:caps/>
          <w:color w:val="000000"/>
          <w:sz w:val="28"/>
          <w:szCs w:val="28"/>
          <w:lang w:eastAsia="en-US"/>
        </w:rPr>
      </w:pPr>
      <w:r w:rsidRPr="00B004D3">
        <w:rPr>
          <w:rFonts w:eastAsia="Calibri" w:cs="Calibri"/>
          <w:b/>
          <w:sz w:val="28"/>
          <w:szCs w:val="28"/>
          <w:lang w:eastAsia="en-US"/>
        </w:rPr>
        <w:t>ПМ.0</w:t>
      </w:r>
      <w:r w:rsidR="00A91F0A">
        <w:rPr>
          <w:rFonts w:eastAsia="Calibri" w:cs="Calibri"/>
          <w:b/>
          <w:sz w:val="28"/>
          <w:szCs w:val="28"/>
          <w:lang w:eastAsia="en-US"/>
        </w:rPr>
        <w:t>2</w:t>
      </w:r>
      <w:r w:rsidRPr="00B004D3">
        <w:rPr>
          <w:rFonts w:ascii="Calibri" w:eastAsia="Calibri" w:hAnsi="Calibri" w:cs="Calibri"/>
          <w:b/>
          <w:sz w:val="28"/>
          <w:szCs w:val="28"/>
          <w:lang w:eastAsia="en-US"/>
        </w:rPr>
        <w:t xml:space="preserve"> </w:t>
      </w:r>
      <w:r w:rsidRPr="00B004D3">
        <w:rPr>
          <w:rFonts w:eastAsia="Calibri" w:cs="Calibri"/>
          <w:b/>
          <w:sz w:val="28"/>
          <w:szCs w:val="28"/>
          <w:lang w:eastAsia="en-US"/>
        </w:rPr>
        <w:t xml:space="preserve"> </w:t>
      </w:r>
      <w:r w:rsidR="00A91F0A" w:rsidRPr="00A91F0A">
        <w:rPr>
          <w:rFonts w:eastAsia="Times New Roman" w:cs="Times New Roman"/>
          <w:b/>
          <w:caps/>
          <w:sz w:val="28"/>
          <w:szCs w:val="28"/>
        </w:rPr>
        <w:t>Ведение бухгалтерского учета источников формирования имущества, выполнение работ по инвентаризации имущества и финансовых обязательств организации</w:t>
      </w:r>
    </w:p>
    <w:p w:rsidR="0043452A" w:rsidRPr="00B004D3" w:rsidRDefault="0043452A" w:rsidP="0043452A">
      <w:pPr>
        <w:jc w:val="center"/>
        <w:rPr>
          <w:rFonts w:eastAsia="Calibri" w:cs="Calibri"/>
          <w:b/>
          <w:sz w:val="28"/>
          <w:szCs w:val="28"/>
          <w:lang w:eastAsia="en-US"/>
        </w:rPr>
      </w:pPr>
    </w:p>
    <w:p w:rsidR="0043452A" w:rsidRPr="00B004D3" w:rsidRDefault="0043452A" w:rsidP="0043452A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 xml:space="preserve">по специальности </w:t>
      </w:r>
      <w:r w:rsidRPr="00F94F72">
        <w:rPr>
          <w:rFonts w:eastAsia="Times New Roman" w:cs="Times New Roman"/>
          <w:b/>
          <w:bCs/>
          <w:sz w:val="28"/>
          <w:szCs w:val="28"/>
        </w:rPr>
        <w:t>38.02.01 Экономика и бухгалтерский учет</w:t>
      </w:r>
      <w:r w:rsidR="00F94F72">
        <w:rPr>
          <w:rFonts w:eastAsia="Times New Roman" w:cs="Times New Roman"/>
          <w:bCs/>
          <w:sz w:val="28"/>
          <w:szCs w:val="28"/>
        </w:rPr>
        <w:t xml:space="preserve"> </w:t>
      </w:r>
      <w:r w:rsidR="00F94F72">
        <w:rPr>
          <w:rFonts w:eastAsia="Times New Roman" w:cs="Times New Roman"/>
          <w:b/>
          <w:bCs/>
          <w:sz w:val="28"/>
          <w:szCs w:val="28"/>
        </w:rPr>
        <w:t>(по отраслям)</w:t>
      </w:r>
    </w:p>
    <w:p w:rsidR="0043452A" w:rsidRPr="00B004D3" w:rsidRDefault="0043452A" w:rsidP="0043452A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программы подготовки специалистов среднего звена</w:t>
      </w:r>
    </w:p>
    <w:p w:rsidR="0043452A" w:rsidRPr="00B004D3" w:rsidRDefault="0043452A" w:rsidP="0043452A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социально – экономического профиля</w:t>
      </w:r>
    </w:p>
    <w:p w:rsidR="0043452A" w:rsidRPr="00B004D3" w:rsidRDefault="0043452A" w:rsidP="0043452A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на базе основного общего образования</w:t>
      </w:r>
    </w:p>
    <w:p w:rsidR="0043452A" w:rsidRPr="00B004D3" w:rsidRDefault="0043452A" w:rsidP="0043452A">
      <w:pPr>
        <w:shd w:val="clear" w:color="auto" w:fill="FFFFFF"/>
        <w:tabs>
          <w:tab w:val="left" w:pos="1134"/>
        </w:tabs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очной формы обучения</w:t>
      </w:r>
    </w:p>
    <w:p w:rsidR="0043452A" w:rsidRPr="00B004D3" w:rsidRDefault="0043452A" w:rsidP="0043452A">
      <w:pPr>
        <w:rPr>
          <w:rFonts w:eastAsia="Times New Roman" w:cs="Times New Roman"/>
          <w:sz w:val="28"/>
          <w:szCs w:val="28"/>
        </w:rPr>
      </w:pPr>
    </w:p>
    <w:p w:rsidR="0043452A" w:rsidRPr="00B004D3" w:rsidRDefault="0043452A" w:rsidP="0043452A">
      <w:pPr>
        <w:rPr>
          <w:rFonts w:eastAsia="Times New Roman" w:cs="Times New Roman"/>
          <w:b/>
          <w:sz w:val="28"/>
          <w:szCs w:val="28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A7209A" w:rsidRPr="00B004D3" w:rsidRDefault="00A7209A" w:rsidP="0043452A">
      <w:pPr>
        <w:jc w:val="center"/>
        <w:rPr>
          <w:rFonts w:eastAsia="Calibri" w:cs="Calibri"/>
          <w:b/>
          <w:lang w:eastAsia="en-US"/>
        </w:rPr>
      </w:pPr>
      <w:bookmarkStart w:id="0" w:name="_GoBack"/>
      <w:bookmarkEnd w:id="0"/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A91F0A">
      <w:pPr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sz w:val="28"/>
          <w:szCs w:val="28"/>
          <w:lang w:eastAsia="en-US"/>
        </w:rPr>
      </w:pPr>
      <w:r w:rsidRPr="00B004D3">
        <w:rPr>
          <w:rFonts w:eastAsia="Calibri" w:cs="Calibri"/>
          <w:b/>
          <w:sz w:val="28"/>
          <w:szCs w:val="28"/>
          <w:lang w:eastAsia="en-US"/>
        </w:rPr>
        <w:t>г. Маркс</w:t>
      </w:r>
    </w:p>
    <w:p w:rsidR="0043452A" w:rsidRPr="00B004D3" w:rsidRDefault="0043452A" w:rsidP="0043452A">
      <w:pPr>
        <w:jc w:val="center"/>
        <w:rPr>
          <w:rFonts w:eastAsia="Calibri" w:cs="Calibri"/>
          <w:b/>
          <w:sz w:val="28"/>
          <w:szCs w:val="28"/>
          <w:lang w:eastAsia="en-US"/>
        </w:rPr>
      </w:pPr>
      <w:r w:rsidRPr="00B004D3">
        <w:rPr>
          <w:rFonts w:eastAsia="Calibri" w:cs="Calibri"/>
          <w:b/>
          <w:sz w:val="28"/>
          <w:szCs w:val="28"/>
          <w:lang w:eastAsia="en-US"/>
        </w:rPr>
        <w:t>2018 г.</w:t>
      </w:r>
    </w:p>
    <w:p w:rsidR="0043452A" w:rsidRPr="00B81749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tbl>
      <w:tblPr>
        <w:tblW w:w="9977" w:type="dxa"/>
        <w:tblInd w:w="-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1"/>
        <w:gridCol w:w="5386"/>
      </w:tblGrid>
      <w:tr w:rsidR="0043452A" w:rsidRPr="007D75F5" w:rsidTr="000E2FDD">
        <w:tc>
          <w:tcPr>
            <w:tcW w:w="459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lastRenderedPageBreak/>
              <w:t>УТВЕРЖДАЮ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Директор ГАПОУ СО «МПК»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i/>
                <w:iCs/>
                <w:color w:val="000000"/>
              </w:rPr>
              <w:t xml:space="preserve">_______________ </w:t>
            </w:r>
            <w:r w:rsidRPr="007D75F5">
              <w:rPr>
                <w:rFonts w:eastAsia="Times New Roman" w:cs="Times New Roman"/>
                <w:color w:val="000000"/>
              </w:rPr>
              <w:t>/А.В. Шаталин/</w:t>
            </w:r>
          </w:p>
          <w:p w:rsidR="0043452A" w:rsidRPr="007D75F5" w:rsidRDefault="0043452A" w:rsidP="000E2FDD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 «</w:t>
            </w:r>
            <w:r>
              <w:rPr>
                <w:rFonts w:eastAsia="Times New Roman" w:cs="Times New Roman"/>
                <w:color w:val="000000"/>
              </w:rPr>
              <w:t>05</w:t>
            </w:r>
            <w:r w:rsidRPr="007D75F5">
              <w:rPr>
                <w:rFonts w:eastAsia="Times New Roman" w:cs="Times New Roman"/>
                <w:color w:val="000000"/>
              </w:rPr>
              <w:t xml:space="preserve">» </w:t>
            </w:r>
            <w:r>
              <w:rPr>
                <w:rFonts w:eastAsia="Times New Roman" w:cs="Times New Roman"/>
                <w:color w:val="000000"/>
              </w:rPr>
              <w:t>декабря</w:t>
            </w:r>
            <w:r w:rsidRPr="007D75F5">
              <w:rPr>
                <w:rFonts w:eastAsia="Times New Roman" w:cs="Times New Roman"/>
                <w:color w:val="000000"/>
              </w:rPr>
              <w:t xml:space="preserve">  2018 г.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452A" w:rsidRPr="007D75F5" w:rsidRDefault="0043452A" w:rsidP="00A91F0A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7D75F5">
              <w:rPr>
                <w:rFonts w:eastAsia="Times New Roman" w:cs="Times New Roman"/>
                <w:color w:val="000000"/>
              </w:rPr>
              <w:t xml:space="preserve">Рабочая программа профессионального модуля </w:t>
            </w:r>
            <w:r w:rsidRPr="007E0233">
              <w:rPr>
                <w:rFonts w:eastAsia="Times New Roman" w:cs="Times New Roman"/>
                <w:b/>
                <w:color w:val="000000"/>
              </w:rPr>
              <w:t>ПМ.0</w:t>
            </w:r>
            <w:r w:rsidR="00A91F0A" w:rsidRPr="007E0233">
              <w:rPr>
                <w:rFonts w:eastAsia="Times New Roman" w:cs="Times New Roman"/>
                <w:b/>
                <w:color w:val="000000"/>
              </w:rPr>
              <w:t>2</w:t>
            </w:r>
            <w:r w:rsidRPr="007E0233">
              <w:rPr>
                <w:rFonts w:eastAsia="Times New Roman" w:cs="Times New Roman"/>
                <w:b/>
                <w:color w:val="000000"/>
              </w:rPr>
              <w:t xml:space="preserve"> </w:t>
            </w:r>
            <w:r w:rsidR="00A91F0A" w:rsidRPr="007E0233">
              <w:rPr>
                <w:rFonts w:eastAsia="Times New Roman" w:cs="Times New Roman"/>
                <w:b/>
                <w:sz w:val="22"/>
                <w:szCs w:val="22"/>
              </w:rPr>
              <w:t>Ведение бухгалтерского учета источников формирования имущества, выполнение работ по инвентаризации имущества и финансовых обязательств организации,</w:t>
            </w:r>
            <w:r w:rsidR="00A91F0A" w:rsidRPr="007D75F5">
              <w:rPr>
                <w:rFonts w:eastAsia="Times New Roman" w:cs="Times New Roman"/>
                <w:color w:val="000000"/>
              </w:rPr>
              <w:t xml:space="preserve"> </w:t>
            </w:r>
            <w:r w:rsidRPr="007D75F5">
              <w:rPr>
                <w:rFonts w:eastAsia="Times New Roman" w:cs="Times New Roman"/>
                <w:color w:val="000000"/>
              </w:rPr>
              <w:t>разработана  в соответствии с требованиями  ФГОС СПО по специальности </w:t>
            </w:r>
            <w:r>
              <w:rPr>
                <w:rFonts w:eastAsia="Times New Roman" w:cs="Times New Roman"/>
                <w:color w:val="000000"/>
              </w:rPr>
              <w:t xml:space="preserve">38.02.01 Экономика и бухгалтерский учет (по отраслям), </w:t>
            </w:r>
            <w:r w:rsidRPr="007D75F5">
              <w:rPr>
                <w:rFonts w:eastAsia="Times New Roman" w:cs="Times New Roman"/>
                <w:color w:val="000000"/>
              </w:rPr>
              <w:t>утвержденного приказом Министерства образования и науки РФ от 0</w:t>
            </w:r>
            <w:r>
              <w:rPr>
                <w:rFonts w:eastAsia="Times New Roman" w:cs="Times New Roman"/>
                <w:color w:val="000000"/>
              </w:rPr>
              <w:t>5</w:t>
            </w:r>
            <w:r w:rsidRPr="007D75F5">
              <w:rPr>
                <w:rFonts w:eastAsia="Times New Roman" w:cs="Times New Roman"/>
                <w:color w:val="000000"/>
              </w:rPr>
              <w:t>.</w:t>
            </w:r>
            <w:r>
              <w:rPr>
                <w:rFonts w:eastAsia="Times New Roman" w:cs="Times New Roman"/>
                <w:color w:val="000000"/>
              </w:rPr>
              <w:t>02.</w:t>
            </w:r>
            <w:r w:rsidRPr="007D75F5">
              <w:rPr>
                <w:rFonts w:eastAsia="Times New Roman" w:cs="Times New Roman"/>
                <w:color w:val="000000"/>
              </w:rPr>
              <w:t>201</w:t>
            </w:r>
            <w:r>
              <w:rPr>
                <w:rFonts w:eastAsia="Times New Roman" w:cs="Times New Roman"/>
                <w:color w:val="000000"/>
              </w:rPr>
              <w:t>8</w:t>
            </w:r>
            <w:r w:rsidRPr="007D75F5">
              <w:rPr>
                <w:rFonts w:eastAsia="Times New Roman" w:cs="Times New Roman"/>
                <w:color w:val="000000"/>
              </w:rPr>
              <w:t>г. № 1565, Об утверждении Федерального государственного образовательного стандарта среднего профессионального образования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EF0AC3">
              <w:rPr>
                <w:rFonts w:eastAsia="Times New Roman" w:cs="Times New Roman"/>
                <w:color w:val="000000"/>
              </w:rPr>
              <w:t>по специальности 38.02.01</w:t>
            </w:r>
            <w:proofErr w:type="gramEnd"/>
            <w:r w:rsidRPr="00EF0AC3">
              <w:rPr>
                <w:rFonts w:eastAsia="Times New Roman" w:cs="Times New Roman"/>
                <w:color w:val="000000"/>
              </w:rPr>
              <w:t xml:space="preserve"> Экономика и б</w:t>
            </w:r>
            <w:r w:rsidR="007E0233">
              <w:rPr>
                <w:rFonts w:eastAsia="Times New Roman" w:cs="Times New Roman"/>
                <w:color w:val="000000"/>
              </w:rPr>
              <w:t>ухгалтерский учет (по отраслям).</w:t>
            </w:r>
          </w:p>
        </w:tc>
      </w:tr>
    </w:tbl>
    <w:p w:rsidR="0043452A" w:rsidRPr="007D75F5" w:rsidRDefault="0043452A" w:rsidP="0043452A">
      <w:pPr>
        <w:rPr>
          <w:rFonts w:eastAsia="Times New Roman" w:cs="Times New Roman"/>
          <w:vanish/>
        </w:rPr>
      </w:pPr>
    </w:p>
    <w:tbl>
      <w:tblPr>
        <w:tblW w:w="9977" w:type="dxa"/>
        <w:tblInd w:w="-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1"/>
        <w:gridCol w:w="5386"/>
      </w:tblGrid>
      <w:tr w:rsidR="0043452A" w:rsidRPr="007D75F5" w:rsidTr="000E2FDD">
        <w:tc>
          <w:tcPr>
            <w:tcW w:w="459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452A" w:rsidRPr="007D75F5" w:rsidRDefault="0043452A" w:rsidP="000E2FDD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43452A" w:rsidRDefault="0043452A" w:rsidP="000E2FDD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t>ОДОБРЕНО</w:t>
            </w:r>
            <w:r w:rsidRPr="007D75F5">
              <w:rPr>
                <w:rFonts w:eastAsia="Times New Roman" w:cs="Times New Roman"/>
                <w:color w:val="000000"/>
              </w:rPr>
              <w:t xml:space="preserve"> на заседании  цикловой методической комиссии </w:t>
            </w:r>
            <w:r w:rsidRPr="00EF0AC3">
              <w:rPr>
                <w:rFonts w:eastAsia="Times New Roman" w:cs="Times New Roman"/>
                <w:color w:val="000000"/>
              </w:rPr>
              <w:t>информационных технологий и социально-экономических дисциплин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 xml:space="preserve">Протокол № </w:t>
            </w:r>
            <w:r>
              <w:rPr>
                <w:rFonts w:eastAsia="Times New Roman" w:cs="Times New Roman"/>
                <w:color w:val="000000"/>
              </w:rPr>
              <w:t>3</w:t>
            </w:r>
            <w:r w:rsidRPr="007D75F5">
              <w:rPr>
                <w:rFonts w:eastAsia="Times New Roman" w:cs="Times New Roman"/>
                <w:color w:val="000000"/>
              </w:rPr>
              <w:t xml:space="preserve">, от </w:t>
            </w:r>
            <w:r>
              <w:rPr>
                <w:rFonts w:eastAsia="Times New Roman" w:cs="Times New Roman"/>
                <w:color w:val="000000"/>
              </w:rPr>
              <w:t>30 ноября</w:t>
            </w:r>
            <w:r w:rsidRPr="007D75F5">
              <w:rPr>
                <w:rFonts w:eastAsia="Times New Roman" w:cs="Times New Roman"/>
                <w:color w:val="000000"/>
              </w:rPr>
              <w:t xml:space="preserve"> 2018 г.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Председатель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i/>
                <w:iCs/>
                <w:color w:val="000000"/>
              </w:rPr>
              <w:t xml:space="preserve">______________ </w:t>
            </w:r>
            <w:r w:rsidRPr="007D75F5">
              <w:rPr>
                <w:rFonts w:eastAsia="Times New Roman" w:cs="Times New Roman"/>
                <w:color w:val="000000"/>
              </w:rPr>
              <w:t>/</w:t>
            </w:r>
            <w:r>
              <w:rPr>
                <w:rFonts w:eastAsia="Times New Roman" w:cs="Times New Roman"/>
                <w:color w:val="000000"/>
              </w:rPr>
              <w:t>Н.В. Марьясова</w:t>
            </w:r>
            <w:r w:rsidRPr="007D75F5">
              <w:rPr>
                <w:rFonts w:eastAsia="Times New Roman" w:cs="Times New Roman"/>
                <w:color w:val="000000"/>
              </w:rPr>
              <w:t>/</w:t>
            </w:r>
          </w:p>
          <w:p w:rsidR="0043452A" w:rsidRPr="007D75F5" w:rsidRDefault="0043452A" w:rsidP="000E2FDD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452A" w:rsidRDefault="0043452A" w:rsidP="000E2FDD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43452A" w:rsidRPr="007D75F5" w:rsidRDefault="0043452A" w:rsidP="000E2FDD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43452A" w:rsidRDefault="0043452A" w:rsidP="000E2FDD">
            <w:pPr>
              <w:jc w:val="both"/>
              <w:rPr>
                <w:rFonts w:eastAsia="Times New Roman" w:cs="Times New Roman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t>ОДОБРЕНО </w:t>
            </w:r>
            <w:r w:rsidRPr="007D75F5">
              <w:rPr>
                <w:rFonts w:eastAsia="Times New Roman" w:cs="Times New Roman"/>
                <w:color w:val="000000"/>
              </w:rPr>
              <w:t xml:space="preserve">Методическим советом </w:t>
            </w:r>
          </w:p>
          <w:p w:rsidR="0043452A" w:rsidRDefault="0043452A" w:rsidP="000E2FDD">
            <w:pPr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ГАПОУ СО «</w:t>
            </w:r>
            <w:proofErr w:type="spellStart"/>
            <w:r>
              <w:rPr>
                <w:rFonts w:eastAsia="Times New Roman" w:cs="Times New Roman"/>
                <w:color w:val="000000"/>
              </w:rPr>
              <w:t>Марксовский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политехнический</w:t>
            </w:r>
          </w:p>
          <w:p w:rsidR="0043452A" w:rsidRPr="007D75F5" w:rsidRDefault="0043452A" w:rsidP="000E2FDD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к</w:t>
            </w:r>
            <w:r w:rsidRPr="007D75F5">
              <w:rPr>
                <w:rFonts w:eastAsia="Times New Roman" w:cs="Times New Roman"/>
                <w:color w:val="000000"/>
              </w:rPr>
              <w:t>олледж</w:t>
            </w:r>
            <w:r>
              <w:rPr>
                <w:rFonts w:eastAsia="Times New Roman" w:cs="Times New Roman"/>
                <w:color w:val="000000"/>
              </w:rPr>
              <w:t>»</w:t>
            </w:r>
          </w:p>
          <w:p w:rsidR="0043452A" w:rsidRPr="007D75F5" w:rsidRDefault="0043452A" w:rsidP="000E2FDD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 xml:space="preserve">Протокол № </w:t>
            </w:r>
            <w:r>
              <w:rPr>
                <w:rFonts w:eastAsia="Times New Roman" w:cs="Times New Roman"/>
                <w:color w:val="000000"/>
              </w:rPr>
              <w:t>3</w:t>
            </w:r>
            <w:r w:rsidRPr="007D75F5">
              <w:rPr>
                <w:rFonts w:eastAsia="Times New Roman" w:cs="Times New Roman"/>
                <w:color w:val="000000"/>
              </w:rPr>
              <w:t xml:space="preserve"> от </w:t>
            </w:r>
            <w:r>
              <w:rPr>
                <w:rFonts w:eastAsia="Times New Roman" w:cs="Times New Roman"/>
                <w:color w:val="000000"/>
              </w:rPr>
              <w:t xml:space="preserve">03 декабря </w:t>
            </w:r>
            <w:r w:rsidRPr="007D75F5">
              <w:rPr>
                <w:rFonts w:eastAsia="Times New Roman" w:cs="Times New Roman"/>
                <w:color w:val="000000"/>
              </w:rPr>
              <w:t>2018 г.</w:t>
            </w:r>
          </w:p>
          <w:p w:rsidR="0043452A" w:rsidRPr="007D75F5" w:rsidRDefault="0043452A" w:rsidP="000E2FDD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Председатель</w:t>
            </w:r>
          </w:p>
          <w:p w:rsidR="0043452A" w:rsidRPr="007D75F5" w:rsidRDefault="0043452A" w:rsidP="000E2FDD">
            <w:pPr>
              <w:spacing w:line="0" w:lineRule="atLeast"/>
              <w:jc w:val="both"/>
              <w:rPr>
                <w:rFonts w:eastAsia="Times New Roman" w:cs="Times New Roman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_____________ /Федотова Н.В.</w:t>
            </w:r>
          </w:p>
          <w:p w:rsidR="0043452A" w:rsidRPr="007D75F5" w:rsidRDefault="0043452A" w:rsidP="000E2FDD">
            <w:pPr>
              <w:spacing w:line="0" w:lineRule="atLeast"/>
              <w:rPr>
                <w:rFonts w:eastAsia="Times New Roman" w:cs="Times New Roman"/>
                <w:color w:val="000000"/>
              </w:rPr>
            </w:pPr>
          </w:p>
          <w:p w:rsidR="0043452A" w:rsidRPr="007D75F5" w:rsidRDefault="0043452A" w:rsidP="000E2FDD">
            <w:pPr>
              <w:spacing w:line="0" w:lineRule="atLeast"/>
              <w:rPr>
                <w:rFonts w:eastAsia="Times New Roman" w:cs="Times New Roman"/>
                <w:color w:val="000000"/>
              </w:rPr>
            </w:pPr>
          </w:p>
          <w:p w:rsidR="0043452A" w:rsidRPr="007D75F5" w:rsidRDefault="0043452A" w:rsidP="000E2FDD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43452A" w:rsidRPr="007D75F5" w:rsidRDefault="0043452A" w:rsidP="0043452A">
      <w:pPr>
        <w:rPr>
          <w:rFonts w:eastAsia="Times New Roman" w:cs="Times New Roman"/>
          <w:vanish/>
        </w:rPr>
      </w:pPr>
    </w:p>
    <w:tbl>
      <w:tblPr>
        <w:tblW w:w="9923" w:type="dxa"/>
        <w:tblInd w:w="-2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5386"/>
      </w:tblGrid>
      <w:tr w:rsidR="0043452A" w:rsidRPr="007D75F5" w:rsidTr="000E2FDD">
        <w:trPr>
          <w:trHeight w:val="1200"/>
        </w:trPr>
        <w:tc>
          <w:tcPr>
            <w:tcW w:w="453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3452A" w:rsidRPr="007D75F5" w:rsidRDefault="0043452A" w:rsidP="000E2FDD">
            <w:pPr>
              <w:ind w:right="378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Составител</w:t>
            </w:r>
            <w:proofErr w:type="gramStart"/>
            <w:r w:rsidRPr="007D75F5">
              <w:rPr>
                <w:rFonts w:eastAsia="Times New Roman" w:cs="Times New Roman"/>
                <w:color w:val="000000"/>
              </w:rPr>
              <w:t>ь(</w:t>
            </w:r>
            <w:proofErr w:type="gramEnd"/>
            <w:r w:rsidRPr="007D75F5">
              <w:rPr>
                <w:rFonts w:eastAsia="Times New Roman" w:cs="Times New Roman"/>
                <w:color w:val="000000"/>
              </w:rPr>
              <w:t>и) (автор):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Рецензенты: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3452A" w:rsidRPr="007D75F5" w:rsidRDefault="0043452A" w:rsidP="000E2FDD">
            <w:pPr>
              <w:ind w:right="62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Кучеренко  Н.А. </w:t>
            </w:r>
            <w:r w:rsidRPr="007D75F5">
              <w:rPr>
                <w:rFonts w:eastAsia="Times New Roman" w:cs="Times New Roman"/>
                <w:color w:val="000000"/>
              </w:rPr>
              <w:t xml:space="preserve"> преподаватель специальных дисциплин ГАПОУ СО «МПК»</w:t>
            </w:r>
          </w:p>
        </w:tc>
      </w:tr>
      <w:tr w:rsidR="0043452A" w:rsidRPr="007D75F5" w:rsidTr="000E2FDD">
        <w:trPr>
          <w:trHeight w:val="1280"/>
        </w:trPr>
        <w:tc>
          <w:tcPr>
            <w:tcW w:w="453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t>Рецензенты: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Внутренний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3452A" w:rsidRPr="007D75F5" w:rsidRDefault="0043452A" w:rsidP="000E2FDD">
            <w:pPr>
              <w:jc w:val="both"/>
              <w:rPr>
                <w:rFonts w:eastAsia="Times New Roman" w:cs="Times New Roman"/>
                <w:color w:val="000000"/>
              </w:rPr>
            </w:pPr>
          </w:p>
          <w:p w:rsidR="0043452A" w:rsidRDefault="0043452A" w:rsidP="000E2FDD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7D75F5">
              <w:rPr>
                <w:rFonts w:eastAsia="Times New Roman" w:cs="Times New Roman"/>
                <w:color w:val="000000"/>
              </w:rPr>
              <w:t>И.Ю.Гостева</w:t>
            </w:r>
            <w:proofErr w:type="spellEnd"/>
            <w:r w:rsidRPr="007D75F5">
              <w:rPr>
                <w:rFonts w:eastAsia="Times New Roman" w:cs="Times New Roman"/>
                <w:color w:val="000000"/>
              </w:rPr>
              <w:t xml:space="preserve"> – методист </w:t>
            </w:r>
            <w:r w:rsidRPr="007D75F5">
              <w:rPr>
                <w:rFonts w:eastAsia="Times New Roman" w:cs="Times New Roman"/>
              </w:rPr>
              <w:t>ГАПОУ СО «</w:t>
            </w:r>
            <w:proofErr w:type="spellStart"/>
            <w:r w:rsidRPr="007D75F5">
              <w:rPr>
                <w:rFonts w:eastAsia="Times New Roman" w:cs="Times New Roman"/>
              </w:rPr>
              <w:t>Марксовский</w:t>
            </w:r>
            <w:proofErr w:type="spellEnd"/>
            <w:r w:rsidRPr="007D75F5">
              <w:rPr>
                <w:rFonts w:eastAsia="Times New Roman" w:cs="Times New Roman"/>
              </w:rPr>
              <w:t xml:space="preserve"> политехнический колледж» </w:t>
            </w:r>
          </w:p>
          <w:p w:rsidR="0043452A" w:rsidRPr="007D75F5" w:rsidRDefault="0043452A" w:rsidP="000E2FDD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</w:tr>
      <w:tr w:rsidR="0043452A" w:rsidRPr="007D75F5" w:rsidTr="000E2FDD">
        <w:trPr>
          <w:trHeight w:val="1240"/>
        </w:trPr>
        <w:tc>
          <w:tcPr>
            <w:tcW w:w="453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Внешний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3452A" w:rsidRDefault="0043452A" w:rsidP="000E2FDD">
            <w:pPr>
              <w:jc w:val="both"/>
              <w:rPr>
                <w:rFonts w:eastAsia="Calibri" w:cs="Calibri"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>____________________________________________</w:t>
            </w:r>
          </w:p>
          <w:p w:rsidR="0043452A" w:rsidRPr="007D75F5" w:rsidRDefault="0043452A" w:rsidP="000E2FDD">
            <w:pPr>
              <w:jc w:val="both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____________________________________________</w:t>
            </w:r>
          </w:p>
          <w:p w:rsidR="0043452A" w:rsidRPr="007D75F5" w:rsidRDefault="0043452A" w:rsidP="000E2FDD">
            <w:pPr>
              <w:ind w:left="394" w:right="182" w:firstLine="4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555C2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/>
        <w:jc w:val="center"/>
        <w:outlineLvl w:val="0"/>
        <w:rPr>
          <w:rFonts w:eastAsia="Times New Roman" w:cs="Times New Roman"/>
          <w:b/>
          <w:bCs/>
          <w:kern w:val="32"/>
          <w:lang w:eastAsia="x-none"/>
        </w:rPr>
      </w:pPr>
      <w:r w:rsidRPr="00B81749">
        <w:rPr>
          <w:rFonts w:eastAsia="Times New Roman" w:cs="Times New Roman"/>
          <w:b/>
          <w:bCs/>
          <w:kern w:val="32"/>
          <w:lang w:eastAsia="x-none"/>
        </w:rPr>
        <w:lastRenderedPageBreak/>
        <w:t>С</w:t>
      </w:r>
      <w:r w:rsidRPr="00B81749">
        <w:rPr>
          <w:rFonts w:eastAsia="Times New Roman" w:cs="Times New Roman"/>
          <w:b/>
          <w:bCs/>
          <w:kern w:val="32"/>
          <w:lang w:val="x-none" w:eastAsia="x-none"/>
        </w:rPr>
        <w:t>ОДЕРЖАНИЕ</w:t>
      </w:r>
    </w:p>
    <w:p w:rsidR="00555C24" w:rsidRPr="00B81749" w:rsidRDefault="00555C24" w:rsidP="00555C2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/>
        <w:jc w:val="center"/>
        <w:outlineLvl w:val="0"/>
        <w:rPr>
          <w:rFonts w:eastAsia="Times New Roman" w:cs="Times New Roman"/>
          <w:b/>
          <w:bCs/>
          <w:kern w:val="32"/>
          <w:lang w:eastAsia="x-none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555C24" w:rsidRPr="00B81749" w:rsidTr="000E2FDD">
        <w:trPr>
          <w:trHeight w:val="931"/>
        </w:trPr>
        <w:tc>
          <w:tcPr>
            <w:tcW w:w="9007" w:type="dxa"/>
            <w:shd w:val="clear" w:color="auto" w:fill="auto"/>
          </w:tcPr>
          <w:p w:rsidR="00555C24" w:rsidRPr="00B81749" w:rsidRDefault="00555C24" w:rsidP="000E2FDD">
            <w:pPr>
              <w:keepNext/>
              <w:autoSpaceDE w:val="0"/>
              <w:autoSpaceDN w:val="0"/>
              <w:spacing w:after="200" w:line="360" w:lineRule="auto"/>
              <w:jc w:val="both"/>
              <w:outlineLvl w:val="0"/>
              <w:rPr>
                <w:rFonts w:eastAsia="Times New Roman" w:cs="Times New Roman"/>
                <w:b/>
                <w:caps/>
              </w:rPr>
            </w:pPr>
          </w:p>
          <w:p w:rsidR="00555C24" w:rsidRPr="00B81749" w:rsidRDefault="00555C24" w:rsidP="00555C24">
            <w:pPr>
              <w:keepNext/>
              <w:numPr>
                <w:ilvl w:val="0"/>
                <w:numId w:val="8"/>
              </w:numPr>
              <w:autoSpaceDE w:val="0"/>
              <w:autoSpaceDN w:val="0"/>
              <w:spacing w:after="200" w:line="360" w:lineRule="auto"/>
              <w:ind w:left="426" w:hanging="426"/>
              <w:jc w:val="both"/>
              <w:outlineLvl w:val="0"/>
              <w:rPr>
                <w:rFonts w:eastAsia="Times New Roman" w:cs="Times New Roman"/>
                <w:b/>
                <w:caps/>
              </w:rPr>
            </w:pPr>
            <w:r w:rsidRPr="00B81749">
              <w:rPr>
                <w:rFonts w:eastAsia="Times New Roman" w:cs="Times New Roman"/>
                <w:b/>
                <w:caps/>
              </w:rPr>
              <w:t>ОБЩАЯ ХАРАКТЕРИСТИКА рабочей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555C24" w:rsidRPr="00B81749" w:rsidRDefault="00555C24" w:rsidP="000E2FDD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  <w:tr w:rsidR="00555C24" w:rsidRPr="00B81749" w:rsidTr="000E2FDD">
        <w:trPr>
          <w:trHeight w:val="594"/>
        </w:trPr>
        <w:tc>
          <w:tcPr>
            <w:tcW w:w="9007" w:type="dxa"/>
            <w:shd w:val="clear" w:color="auto" w:fill="auto"/>
          </w:tcPr>
          <w:p w:rsidR="00555C24" w:rsidRPr="00B81749" w:rsidRDefault="00555C24" w:rsidP="00555C24">
            <w:pPr>
              <w:keepNext/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ind w:left="426" w:hanging="426"/>
              <w:jc w:val="both"/>
              <w:outlineLvl w:val="0"/>
              <w:rPr>
                <w:rFonts w:eastAsia="Times New Roman" w:cs="Times New Roman"/>
                <w:b/>
                <w:caps/>
              </w:rPr>
            </w:pPr>
            <w:r w:rsidRPr="00B81749">
              <w:rPr>
                <w:rFonts w:eastAsia="Times New Roman" w:cs="Times New Roman"/>
                <w:b/>
                <w:caps/>
              </w:rPr>
              <w:t>СТРУКТУРА и содержание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555C24" w:rsidRPr="00B81749" w:rsidRDefault="00555C24" w:rsidP="000E2FDD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  <w:tr w:rsidR="00555C24" w:rsidRPr="00B81749" w:rsidTr="000E2FDD">
        <w:trPr>
          <w:trHeight w:val="692"/>
        </w:trPr>
        <w:tc>
          <w:tcPr>
            <w:tcW w:w="9007" w:type="dxa"/>
            <w:shd w:val="clear" w:color="auto" w:fill="auto"/>
          </w:tcPr>
          <w:p w:rsidR="00555C24" w:rsidRPr="00B81749" w:rsidRDefault="00555C24" w:rsidP="00555C24">
            <w:pPr>
              <w:keepNext/>
              <w:numPr>
                <w:ilvl w:val="0"/>
                <w:numId w:val="8"/>
              </w:numPr>
              <w:autoSpaceDE w:val="0"/>
              <w:autoSpaceDN w:val="0"/>
              <w:spacing w:after="200" w:line="360" w:lineRule="auto"/>
              <w:ind w:left="426" w:hanging="426"/>
              <w:jc w:val="both"/>
              <w:outlineLvl w:val="0"/>
              <w:rPr>
                <w:rFonts w:eastAsia="Times New Roman" w:cs="Times New Roman"/>
                <w:b/>
                <w:caps/>
              </w:rPr>
            </w:pPr>
            <w:r w:rsidRPr="00B81749">
              <w:rPr>
                <w:rFonts w:eastAsia="Times New Roman" w:cs="Times New Roman"/>
                <w:b/>
                <w:caps/>
              </w:rPr>
              <w:t>условия реализации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555C24" w:rsidRPr="00B81749" w:rsidRDefault="00555C24" w:rsidP="000E2FDD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  <w:tr w:rsidR="00555C24" w:rsidRPr="00B81749" w:rsidTr="000E2FDD">
        <w:trPr>
          <w:trHeight w:val="692"/>
        </w:trPr>
        <w:tc>
          <w:tcPr>
            <w:tcW w:w="9007" w:type="dxa"/>
            <w:shd w:val="clear" w:color="auto" w:fill="auto"/>
          </w:tcPr>
          <w:p w:rsidR="00555C24" w:rsidRPr="00B81749" w:rsidRDefault="00555C24" w:rsidP="00555C24">
            <w:pPr>
              <w:numPr>
                <w:ilvl w:val="0"/>
                <w:numId w:val="8"/>
              </w:numPr>
              <w:spacing w:after="200" w:line="360" w:lineRule="auto"/>
              <w:ind w:left="426" w:hanging="426"/>
              <w:jc w:val="both"/>
              <w:rPr>
                <w:rFonts w:eastAsia="Times New Roman" w:cs="Times New Roman"/>
                <w:b/>
                <w:bCs/>
                <w:i/>
              </w:rPr>
            </w:pPr>
            <w:r w:rsidRPr="00B81749">
              <w:rPr>
                <w:rFonts w:eastAsia="Times New Roman" w:cs="Times New Roman"/>
                <w:b/>
                <w:caps/>
              </w:rPr>
              <w:t>Контроль и оценка результатов освоения профессионального модуля (вида профессиональной деятельности</w:t>
            </w:r>
            <w:r w:rsidRPr="00B81749">
              <w:rPr>
                <w:rFonts w:eastAsia="Times New Roman" w:cs="Times New Roman"/>
                <w:b/>
                <w:bCs/>
              </w:rPr>
              <w:t>)</w:t>
            </w:r>
            <w:r w:rsidRPr="00B81749">
              <w:rPr>
                <w:rFonts w:eastAsia="Times New Roman" w:cs="Times New Roman"/>
                <w:b/>
                <w:bCs/>
                <w:i/>
              </w:rPr>
              <w:t xml:space="preserve"> </w:t>
            </w:r>
          </w:p>
          <w:p w:rsidR="00555C24" w:rsidRPr="00B81749" w:rsidRDefault="00555C24" w:rsidP="000E2FDD">
            <w:pPr>
              <w:spacing w:after="200" w:line="360" w:lineRule="auto"/>
              <w:jc w:val="both"/>
              <w:rPr>
                <w:rFonts w:eastAsia="Times New Roman" w:cs="Times New Roman"/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555C24" w:rsidRPr="00B81749" w:rsidRDefault="00555C24" w:rsidP="000E2FDD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</w:tbl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Pr="0043452A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  <w:sectPr w:rsidR="00555C24" w:rsidRPr="0043452A" w:rsidSect="000E2FDD">
          <w:pgSz w:w="11907" w:h="16840"/>
          <w:pgMar w:top="1134" w:right="851" w:bottom="992" w:left="1418" w:header="709" w:footer="709" w:gutter="0"/>
          <w:cols w:space="720"/>
        </w:sectPr>
      </w:pPr>
    </w:p>
    <w:p w:rsidR="0043452A" w:rsidRPr="0043452A" w:rsidRDefault="0043452A" w:rsidP="0043452A">
      <w:pPr>
        <w:jc w:val="center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lastRenderedPageBreak/>
        <w:t>1. ОБЩАЯ ХАРАКТЕРИСТИКА РАБОЧЕЙ ПРОГРАММЫ</w:t>
      </w:r>
    </w:p>
    <w:p w:rsidR="0043452A" w:rsidRDefault="0043452A" w:rsidP="0043452A">
      <w:pPr>
        <w:jc w:val="center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ПРОФЕССИОНАЛЬНОГО МОДУЛЯ</w:t>
      </w:r>
      <w:r>
        <w:rPr>
          <w:rFonts w:eastAsia="Times New Roman" w:cs="Times New Roman"/>
          <w:b/>
          <w:sz w:val="28"/>
          <w:szCs w:val="28"/>
        </w:rPr>
        <w:t xml:space="preserve"> </w:t>
      </w:r>
    </w:p>
    <w:p w:rsidR="0043452A" w:rsidRDefault="0043452A" w:rsidP="0043452A">
      <w:pPr>
        <w:jc w:val="center"/>
        <w:rPr>
          <w:rFonts w:eastAsia="Times New Roman" w:cs="Times New Roman"/>
          <w:b/>
          <w:sz w:val="28"/>
          <w:szCs w:val="28"/>
        </w:rPr>
      </w:pPr>
    </w:p>
    <w:p w:rsidR="0043452A" w:rsidRPr="0043452A" w:rsidRDefault="0043452A" w:rsidP="0043452A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ПМ.02  </w:t>
      </w:r>
      <w:r w:rsidRPr="0043452A">
        <w:rPr>
          <w:rFonts w:eastAsia="Times New Roman" w:cs="Times New Roman"/>
          <w:b/>
          <w:sz w:val="28"/>
          <w:szCs w:val="28"/>
        </w:rPr>
        <w:t>Ведение бухгалтерского учета источников формирования имущества, выполнение работ по инвентаризации имущества и финансовых обязательств организации</w:t>
      </w:r>
      <w:r w:rsidRPr="0043452A">
        <w:rPr>
          <w:rFonts w:eastAsia="Times New Roman" w:cs="Times New Roman"/>
          <w:b/>
          <w:i/>
          <w:sz w:val="28"/>
          <w:szCs w:val="28"/>
        </w:rPr>
        <w:t>»</w:t>
      </w:r>
    </w:p>
    <w:p w:rsidR="0043452A" w:rsidRDefault="0043452A" w:rsidP="0043452A">
      <w:pPr>
        <w:suppressAutoHyphens/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E569C7" w:rsidRDefault="0043452A" w:rsidP="00555C24">
      <w:pPr>
        <w:suppressAutoHyphens/>
        <w:jc w:val="both"/>
        <w:rPr>
          <w:rFonts w:eastAsia="Times New Roman" w:cs="Times New Roman"/>
          <w:b/>
          <w:sz w:val="28"/>
          <w:szCs w:val="28"/>
        </w:rPr>
      </w:pPr>
      <w:r w:rsidRPr="00E569C7">
        <w:rPr>
          <w:rFonts w:eastAsia="Times New Roman" w:cs="Times New Roman"/>
          <w:b/>
          <w:sz w:val="28"/>
          <w:szCs w:val="28"/>
        </w:rPr>
        <w:t xml:space="preserve">1.1. Цель и планируемые результаты освоения профессионального модуля </w:t>
      </w:r>
    </w:p>
    <w:p w:rsidR="0043452A" w:rsidRPr="0043452A" w:rsidRDefault="0043452A" w:rsidP="00555C24">
      <w:pPr>
        <w:suppressAutoHyphens/>
        <w:jc w:val="both"/>
        <w:rPr>
          <w:rFonts w:eastAsia="Times New Roman" w:cs="Times New Roman"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бухгалтер и соответствующие ему общие компетенции и профессиональные компетенции:</w:t>
      </w:r>
    </w:p>
    <w:p w:rsidR="0043452A" w:rsidRPr="0043452A" w:rsidRDefault="0043452A" w:rsidP="00555C24">
      <w:pPr>
        <w:jc w:val="both"/>
        <w:rPr>
          <w:rFonts w:eastAsia="Times New Roman" w:cs="Times New Roman"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>1.1.1. Перечень общих компетенций:</w:t>
      </w:r>
    </w:p>
    <w:tbl>
      <w:tblPr>
        <w:tblpPr w:leftFromText="180" w:rightFromText="180" w:vertAnchor="text" w:horzAnchor="margin" w:tblpY="3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43452A" w:rsidRPr="0043452A" w:rsidTr="000E2FDD">
        <w:tc>
          <w:tcPr>
            <w:tcW w:w="1229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342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  <w:t>Наименование общих компетенций</w:t>
            </w:r>
          </w:p>
        </w:tc>
      </w:tr>
      <w:tr w:rsidR="0043452A" w:rsidRPr="0043452A" w:rsidTr="000E2FDD">
        <w:trPr>
          <w:trHeight w:val="327"/>
        </w:trPr>
        <w:tc>
          <w:tcPr>
            <w:tcW w:w="1229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1.</w:t>
            </w:r>
          </w:p>
        </w:tc>
        <w:tc>
          <w:tcPr>
            <w:tcW w:w="8342" w:type="dxa"/>
          </w:tcPr>
          <w:p w:rsidR="0043452A" w:rsidRPr="0043452A" w:rsidRDefault="0043452A" w:rsidP="0043452A">
            <w:pPr>
              <w:keepNext/>
              <w:suppressAutoHyphens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  <w:lang w:val="x-none" w:eastAsia="x-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3452A" w:rsidRPr="0043452A" w:rsidTr="000E2FDD">
        <w:trPr>
          <w:trHeight w:val="27"/>
        </w:trPr>
        <w:tc>
          <w:tcPr>
            <w:tcW w:w="1229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2.</w:t>
            </w:r>
          </w:p>
        </w:tc>
        <w:tc>
          <w:tcPr>
            <w:tcW w:w="8342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  <w:lang w:val="x-none" w:eastAsia="x-none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43452A" w:rsidRPr="0043452A" w:rsidTr="000E2FDD">
        <w:trPr>
          <w:trHeight w:val="27"/>
        </w:trPr>
        <w:tc>
          <w:tcPr>
            <w:tcW w:w="1229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3.</w:t>
            </w:r>
          </w:p>
        </w:tc>
        <w:tc>
          <w:tcPr>
            <w:tcW w:w="8342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  <w:lang w:val="x-none" w:eastAsia="x-none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43452A" w:rsidRPr="0043452A" w:rsidTr="000E2FDD">
        <w:trPr>
          <w:trHeight w:val="27"/>
        </w:trPr>
        <w:tc>
          <w:tcPr>
            <w:tcW w:w="1229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4.</w:t>
            </w:r>
          </w:p>
        </w:tc>
        <w:tc>
          <w:tcPr>
            <w:tcW w:w="8342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  <w:lang w:val="x-none" w:eastAsia="x-none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43452A" w:rsidRPr="0043452A" w:rsidTr="000E2FDD">
        <w:trPr>
          <w:trHeight w:val="27"/>
        </w:trPr>
        <w:tc>
          <w:tcPr>
            <w:tcW w:w="1229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5.</w:t>
            </w:r>
          </w:p>
        </w:tc>
        <w:tc>
          <w:tcPr>
            <w:tcW w:w="8342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  <w:lang w:val="x-none" w:eastAsia="x-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3452A" w:rsidRPr="0043452A" w:rsidTr="000E2FDD">
        <w:trPr>
          <w:trHeight w:val="27"/>
        </w:trPr>
        <w:tc>
          <w:tcPr>
            <w:tcW w:w="1229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6.</w:t>
            </w:r>
          </w:p>
        </w:tc>
        <w:tc>
          <w:tcPr>
            <w:tcW w:w="8342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  <w:lang w:val="x-none" w:eastAsia="x-none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43452A" w:rsidRPr="0043452A" w:rsidTr="000E2FDD">
        <w:trPr>
          <w:trHeight w:val="27"/>
        </w:trPr>
        <w:tc>
          <w:tcPr>
            <w:tcW w:w="1229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7.</w:t>
            </w:r>
          </w:p>
        </w:tc>
        <w:tc>
          <w:tcPr>
            <w:tcW w:w="8342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  <w:lang w:val="x-none" w:eastAsia="x-none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43452A" w:rsidRPr="0043452A" w:rsidTr="000E2FDD">
        <w:trPr>
          <w:trHeight w:val="27"/>
        </w:trPr>
        <w:tc>
          <w:tcPr>
            <w:tcW w:w="1229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8.</w:t>
            </w:r>
          </w:p>
        </w:tc>
        <w:tc>
          <w:tcPr>
            <w:tcW w:w="8342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  <w:lang w:val="x-none" w:eastAsia="x-none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43452A" w:rsidRPr="0043452A" w:rsidTr="000E2FDD">
        <w:trPr>
          <w:trHeight w:val="27"/>
        </w:trPr>
        <w:tc>
          <w:tcPr>
            <w:tcW w:w="1229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9.</w:t>
            </w:r>
          </w:p>
        </w:tc>
        <w:tc>
          <w:tcPr>
            <w:tcW w:w="8342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  <w:lang w:val="x-none" w:eastAsia="x-none"/>
              </w:rPr>
              <w:t>Использовать информационные технологии в профессиональной деятельности</w:t>
            </w:r>
          </w:p>
        </w:tc>
      </w:tr>
      <w:tr w:rsidR="0043452A" w:rsidRPr="0043452A" w:rsidTr="000E2FDD">
        <w:trPr>
          <w:trHeight w:val="27"/>
        </w:trPr>
        <w:tc>
          <w:tcPr>
            <w:tcW w:w="1229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10.</w:t>
            </w:r>
          </w:p>
        </w:tc>
        <w:tc>
          <w:tcPr>
            <w:tcW w:w="8342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  <w:lang w:val="x-none" w:eastAsia="x-none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43452A" w:rsidRPr="0043452A" w:rsidTr="000E2FDD">
        <w:trPr>
          <w:trHeight w:val="27"/>
        </w:trPr>
        <w:tc>
          <w:tcPr>
            <w:tcW w:w="1229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11.</w:t>
            </w:r>
          </w:p>
        </w:tc>
        <w:tc>
          <w:tcPr>
            <w:tcW w:w="8342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  <w:lang w:val="x-none" w:eastAsia="x-none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 xml:space="preserve"> </w:t>
      </w: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sz w:val="28"/>
          <w:szCs w:val="28"/>
        </w:rPr>
      </w:pPr>
    </w:p>
    <w:p w:rsidR="0043452A" w:rsidRPr="00555C24" w:rsidRDefault="0043452A" w:rsidP="00555C24">
      <w:pPr>
        <w:keepNext/>
        <w:jc w:val="both"/>
        <w:outlineLvl w:val="1"/>
        <w:rPr>
          <w:rFonts w:eastAsia="Times New Roman" w:cs="Times New Roman"/>
          <w:bCs/>
          <w:iCs/>
          <w:sz w:val="28"/>
          <w:szCs w:val="28"/>
          <w:lang w:eastAsia="x-none"/>
        </w:rPr>
      </w:pPr>
      <w:r w:rsidRPr="0043452A">
        <w:rPr>
          <w:rFonts w:eastAsia="Times New Roman" w:cs="Times New Roman"/>
          <w:bCs/>
          <w:iCs/>
          <w:sz w:val="28"/>
          <w:szCs w:val="28"/>
          <w:lang w:val="x-none" w:eastAsia="x-none"/>
        </w:rPr>
        <w:lastRenderedPageBreak/>
        <w:t xml:space="preserve">1.1.2.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43452A" w:rsidRPr="0043452A" w:rsidTr="000E2FDD">
        <w:tc>
          <w:tcPr>
            <w:tcW w:w="1204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367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43452A" w:rsidRPr="0043452A" w:rsidTr="000E2FDD">
        <w:tc>
          <w:tcPr>
            <w:tcW w:w="1204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>ВД 2</w:t>
            </w:r>
          </w:p>
        </w:tc>
        <w:tc>
          <w:tcPr>
            <w:tcW w:w="8367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  <w:lang w:val="x-none" w:eastAsia="x-none"/>
              </w:rPr>
              <w:t>Ведение бухгалтерского учета источников формирования активов, выполнение работ по инвентаризации активов и финансовых обязательств организации</w:t>
            </w:r>
          </w:p>
        </w:tc>
      </w:tr>
      <w:tr w:rsidR="0043452A" w:rsidRPr="0043452A" w:rsidTr="000E2FDD">
        <w:tc>
          <w:tcPr>
            <w:tcW w:w="1204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>ПК 2.1.</w:t>
            </w:r>
          </w:p>
        </w:tc>
        <w:tc>
          <w:tcPr>
            <w:tcW w:w="8367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  <w:lang w:val="x-none" w:eastAsia="x-none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</w:t>
            </w:r>
          </w:p>
        </w:tc>
      </w:tr>
      <w:tr w:rsidR="0043452A" w:rsidRPr="0043452A" w:rsidTr="000E2FDD">
        <w:tc>
          <w:tcPr>
            <w:tcW w:w="1204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>ПК 2.2.</w:t>
            </w:r>
          </w:p>
        </w:tc>
        <w:tc>
          <w:tcPr>
            <w:tcW w:w="8367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  <w:lang w:val="x-none" w:eastAsia="x-none"/>
              </w:rPr>
              <w:t>Выполнять поручения руководства в составе комиссии по инвентаризации активов в местах их хранения</w:t>
            </w:r>
          </w:p>
        </w:tc>
      </w:tr>
      <w:tr w:rsidR="0043452A" w:rsidRPr="0043452A" w:rsidTr="000E2FDD">
        <w:tc>
          <w:tcPr>
            <w:tcW w:w="1204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>ПК 2.3.</w:t>
            </w:r>
          </w:p>
        </w:tc>
        <w:tc>
          <w:tcPr>
            <w:tcW w:w="8367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  <w:lang w:val="x-none" w:eastAsia="x-none"/>
              </w:rPr>
              <w:t>Проводить подготовку к инвентаризации и проверку действительного соответствия фактических данных инвентаризации данным учета</w:t>
            </w:r>
          </w:p>
        </w:tc>
      </w:tr>
      <w:tr w:rsidR="0043452A" w:rsidRPr="0043452A" w:rsidTr="000E2FDD">
        <w:tc>
          <w:tcPr>
            <w:tcW w:w="1204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>ПК 2.4.</w:t>
            </w:r>
          </w:p>
        </w:tc>
        <w:tc>
          <w:tcPr>
            <w:tcW w:w="8367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  <w:lang w:val="x-none" w:eastAsia="x-none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</w:t>
            </w:r>
          </w:p>
        </w:tc>
      </w:tr>
      <w:tr w:rsidR="0043452A" w:rsidRPr="0043452A" w:rsidTr="000E2FDD">
        <w:tc>
          <w:tcPr>
            <w:tcW w:w="1204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>ПК 2.5.</w:t>
            </w:r>
          </w:p>
        </w:tc>
        <w:tc>
          <w:tcPr>
            <w:tcW w:w="8367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  <w:lang w:val="x-none" w:eastAsia="x-none"/>
              </w:rPr>
              <w:t>Проводить процедуры инвентаризации финансовых обязательств организации</w:t>
            </w:r>
          </w:p>
        </w:tc>
      </w:tr>
      <w:tr w:rsidR="0043452A" w:rsidRPr="0043452A" w:rsidTr="000E2FDD">
        <w:tc>
          <w:tcPr>
            <w:tcW w:w="1204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>ПК 2.6.</w:t>
            </w:r>
          </w:p>
        </w:tc>
        <w:tc>
          <w:tcPr>
            <w:tcW w:w="8367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  <w:lang w:val="x-none" w:eastAsia="x-none"/>
              </w:rP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</w:tr>
      <w:tr w:rsidR="0043452A" w:rsidRPr="0043452A" w:rsidTr="000E2FDD">
        <w:tc>
          <w:tcPr>
            <w:tcW w:w="1204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</w:rPr>
              <w:t>ПК 2.7.</w:t>
            </w:r>
          </w:p>
        </w:tc>
        <w:tc>
          <w:tcPr>
            <w:tcW w:w="8367" w:type="dxa"/>
          </w:tcPr>
          <w:p w:rsidR="0043452A" w:rsidRPr="0043452A" w:rsidRDefault="0043452A" w:rsidP="0043452A">
            <w:pPr>
              <w:keepNext/>
              <w:jc w:val="both"/>
              <w:outlineLvl w:val="1"/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iCs/>
                <w:sz w:val="28"/>
                <w:szCs w:val="28"/>
                <w:lang w:val="x-none" w:eastAsia="x-none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</w:tr>
    </w:tbl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Cs/>
          <w:sz w:val="28"/>
          <w:szCs w:val="28"/>
        </w:rPr>
      </w:pPr>
      <w:r w:rsidRPr="0043452A">
        <w:rPr>
          <w:rFonts w:eastAsia="Times New Roman" w:cs="Times New Roman"/>
          <w:bCs/>
          <w:sz w:val="28"/>
          <w:szCs w:val="28"/>
        </w:rPr>
        <w:t xml:space="preserve">1.1.3. В результате освоения профессионального модуля </w:t>
      </w:r>
      <w:proofErr w:type="gramStart"/>
      <w:r w:rsidRPr="0043452A">
        <w:rPr>
          <w:rFonts w:eastAsia="Times New Roman" w:cs="Times New Roman"/>
          <w:bCs/>
          <w:sz w:val="28"/>
          <w:szCs w:val="28"/>
        </w:rPr>
        <w:t>обучающийся</w:t>
      </w:r>
      <w:proofErr w:type="gramEnd"/>
      <w:r w:rsidRPr="0043452A">
        <w:rPr>
          <w:rFonts w:eastAsia="Times New Roman" w:cs="Times New Roman"/>
          <w:bCs/>
          <w:sz w:val="28"/>
          <w:szCs w:val="28"/>
        </w:rPr>
        <w:t xml:space="preserve">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662"/>
      </w:tblGrid>
      <w:tr w:rsidR="0043452A" w:rsidRPr="0043452A" w:rsidTr="000E2FDD">
        <w:tc>
          <w:tcPr>
            <w:tcW w:w="2802" w:type="dxa"/>
          </w:tcPr>
          <w:p w:rsidR="0043452A" w:rsidRPr="0043452A" w:rsidRDefault="0043452A" w:rsidP="0043452A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Иметь практический опыт</w:t>
            </w:r>
          </w:p>
        </w:tc>
        <w:tc>
          <w:tcPr>
            <w:tcW w:w="6662" w:type="dxa"/>
          </w:tcPr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в ведении бухгалтерского учета источников формирования активов, выполнении работ по инвентаризации активов и обязательств организации;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в выполнении контрольных процедур и их документировании;</w:t>
            </w:r>
          </w:p>
          <w:p w:rsidR="0043452A" w:rsidRPr="0043452A" w:rsidRDefault="0043452A" w:rsidP="00555C24">
            <w:pPr>
              <w:ind w:firstLine="33"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подготовке оформления завершающих материалов по результатам внутреннего контроля.</w:t>
            </w:r>
          </w:p>
        </w:tc>
      </w:tr>
      <w:tr w:rsidR="0043452A" w:rsidRPr="0043452A" w:rsidTr="000E2FDD">
        <w:tc>
          <w:tcPr>
            <w:tcW w:w="2802" w:type="dxa"/>
          </w:tcPr>
          <w:p w:rsidR="0043452A" w:rsidRPr="0043452A" w:rsidRDefault="0043452A" w:rsidP="0043452A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уметь</w:t>
            </w:r>
          </w:p>
        </w:tc>
        <w:tc>
          <w:tcPr>
            <w:tcW w:w="6662" w:type="dxa"/>
          </w:tcPr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рассчитывать заработную плату сотрудников;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определять сумму удержаний из заработной платы сотрудников;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определять финансовые результаты деятельности организации по основным видам деятельности;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определять финансовые результаты деятельности организации по прочим видам деятельности;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проводить учет нераспределенной прибыли;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проводить учет собственного капитала;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проводить учет уставного капитала;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проводить учет резервного капитала и целевого финансирования;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lastRenderedPageBreak/>
              <w:t>проводить учет кредитов и займов;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определять цели и периодичность проведения инвентаризации;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руководствоваться нормативными правовыми актами, регулирующими порядок проведения инвентаризации активов;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пользоваться специальной терминологией при проведении инвентаризации активов;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давать характеристику активов организации;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документации, необходимой для проведения инвентаризации;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составлять инвентаризационные описи;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проводить физический подсчет активов;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составлять сличительные ведомости и устанавливать соответствие данных о фактическом наличии средств данным бухгалтерского учета;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выполнять работу по инвентаризации основных средств и отражать ее результаты в бухгалтерских проводках;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выполнять работу по инвентаризации нематериальных активов и отражать ее результаты в бухгалтерских проводках;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выполнять работу по инвентаризации и переоценке материально-производственных запасов и отражать ее результаты в бухгалтерских проводках;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формировать бухгалтерские проводки по отражению недостачи активов, выявленных в ходе инвентаризации, независимо от причин их возникновения с целью контроля на счете 94 "Недостачи и потери от порчи ценностей";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формировать бухгалтерские проводки по списанию недостач в зависимости от причин их возникновения;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составлять акт по результатам инвентаризации;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проводить выверку финансовых обязательств;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участвовать в инвентаризации дебиторской и кредиторской задолженности организации;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проводить инвентаризацию расчетов;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определять реальное состояние расчетов;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выявлять задолженность, нереальную для взыскания, с целью принятия мер к взысканию задолженности с должников либо к списанию ее с учета;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 xml:space="preserve">проводить инвентаризацию недостач и потерь от порчи ценностей (счет 94), целевого финансирования </w:t>
            </w:r>
            <w:r w:rsidRPr="0043452A">
              <w:rPr>
                <w:rFonts w:eastAsia="Times New Roman" w:cs="Times New Roman"/>
                <w:sz w:val="28"/>
                <w:szCs w:val="28"/>
              </w:rPr>
              <w:lastRenderedPageBreak/>
              <w:t>(счет 86), доходов будущих периодов (счет 98);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проводить сбор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контроля.</w:t>
            </w:r>
          </w:p>
          <w:p w:rsidR="0043452A" w:rsidRPr="0043452A" w:rsidRDefault="0043452A" w:rsidP="00555C24">
            <w:pPr>
              <w:ind w:firstLine="33"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43452A" w:rsidRPr="0043452A" w:rsidTr="000E2FDD">
        <w:tc>
          <w:tcPr>
            <w:tcW w:w="2802" w:type="dxa"/>
          </w:tcPr>
          <w:p w:rsidR="0043452A" w:rsidRPr="0043452A" w:rsidRDefault="0043452A" w:rsidP="0043452A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lastRenderedPageBreak/>
              <w:t>знать</w:t>
            </w:r>
          </w:p>
        </w:tc>
        <w:tc>
          <w:tcPr>
            <w:tcW w:w="6662" w:type="dxa"/>
          </w:tcPr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учет труда и его оплаты;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учет удержаний из заработной платы работников;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учет финансовых результатов и использования прибыли;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учет финансовых результатов по обычным видам деятельности;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учет финансовых результатов по прочим видам деятельности;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учет нераспределенной прибыли;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учет собственного капитала: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учет уставного капитала;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учет резервного капитала и целевого финансирования;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учет кредитов и займов;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нормативные правовые акты, регулирующие порядок проведения инвентаризации активов и обязательств;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основные понятия инвентаризации активов;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характеристику объектов, подлежащих инвентаризации;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цели и периодичность проведения инвентаризации имущества;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задачи и состав инвентаризационной комиссии;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перечень лиц, ответственных за подготовительный этап для подбора документации, необходимой для проведения инвентаризации;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приемы физического подсчета активов;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порядок составления инвентаризационных описей и сроки передачи их в бухгалтерию;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lastRenderedPageBreak/>
              <w:t>порядок инвентаризации основных средств и отражение ее результатов в бухгалтерских проводках;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порядок инвентаризации нематериальных активов и отражение ее результатов в бухгалтерских проводках;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порядок инвентаризации и переоценки материально производственных запасов и отражение ее результатов в бухгалтерских проводках;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формирование бухгалтерских проводок по отражению недостачи ценностей, выявленные в ходе инвентаризации, независимо от причин их возникновения с целью контроля на счете 94 "Недостачи и потери от порчи ценностей";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формирование бухгалтерских проводок по списанию недостач в зависимости от причин их возникновения;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процедуру составления акта по результатам инвентаризации;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порядок инвентаризации дебиторской и кредиторской задолженности организации;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порядок инвентаризации расчетов;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технологию определения реального состояния расчетов;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порядок выявления задолженности, нереальной для взыскания, с целью принятия мер к взысканию задолженности с должников либо к списанию ее с учета;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порядок инвентаризации недостач и потерь от порчи ценностей;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 xml:space="preserve">порядок </w:t>
            </w:r>
            <w:proofErr w:type="gramStart"/>
            <w:r w:rsidRPr="0043452A">
              <w:rPr>
                <w:rFonts w:eastAsia="Times New Roman" w:cs="Times New Roman"/>
                <w:sz w:val="28"/>
                <w:szCs w:val="28"/>
              </w:rPr>
              <w:t>ведения бухгалтерского учета источников формирования имущества</w:t>
            </w:r>
            <w:proofErr w:type="gramEnd"/>
            <w:r w:rsidRPr="0043452A">
              <w:rPr>
                <w:rFonts w:eastAsia="Times New Roman" w:cs="Times New Roman"/>
                <w:sz w:val="28"/>
                <w:szCs w:val="28"/>
              </w:rPr>
              <w:t>;</w:t>
            </w:r>
          </w:p>
          <w:p w:rsidR="0043452A" w:rsidRPr="0043452A" w:rsidRDefault="0043452A" w:rsidP="00555C2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порядок выполнения работ по инвентаризации активов и обязательств;</w:t>
            </w:r>
          </w:p>
          <w:p w:rsidR="0043452A" w:rsidRPr="0043452A" w:rsidRDefault="0043452A" w:rsidP="00555C24">
            <w:pPr>
              <w:ind w:firstLine="33"/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методы сбора информации о деятельности объекта внутреннего контроля по выполнению требований правовой и нормативной базы и внутренних регламентов.</w:t>
            </w:r>
          </w:p>
        </w:tc>
      </w:tr>
    </w:tbl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1.2. Количество часов, отводимое на освоение профессионального модуля</w:t>
      </w:r>
    </w:p>
    <w:p w:rsidR="0043452A" w:rsidRPr="0043452A" w:rsidRDefault="0043452A" w:rsidP="0043452A">
      <w:pPr>
        <w:jc w:val="both"/>
        <w:rPr>
          <w:rFonts w:eastAsia="Times New Roman" w:cs="Times New Roman"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 xml:space="preserve">Всего часов - </w:t>
      </w:r>
      <w:r w:rsidR="00555C24">
        <w:rPr>
          <w:rFonts w:eastAsia="Times New Roman" w:cs="Times New Roman"/>
          <w:sz w:val="28"/>
          <w:szCs w:val="28"/>
        </w:rPr>
        <w:t>336</w:t>
      </w:r>
      <w:r w:rsidRPr="0043452A">
        <w:rPr>
          <w:rFonts w:eastAsia="Times New Roman" w:cs="Times New Roman"/>
          <w:sz w:val="28"/>
          <w:szCs w:val="28"/>
        </w:rPr>
        <w:t xml:space="preserve"> часов;</w:t>
      </w:r>
    </w:p>
    <w:p w:rsidR="0043452A" w:rsidRPr="0043452A" w:rsidRDefault="0043452A" w:rsidP="0043452A">
      <w:pPr>
        <w:jc w:val="both"/>
        <w:rPr>
          <w:rFonts w:eastAsia="Times New Roman" w:cs="Times New Roman"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>из них:</w:t>
      </w:r>
    </w:p>
    <w:p w:rsidR="0043452A" w:rsidRPr="0043452A" w:rsidRDefault="0043452A" w:rsidP="0043452A">
      <w:pPr>
        <w:jc w:val="both"/>
        <w:rPr>
          <w:rFonts w:eastAsia="Times New Roman" w:cs="Times New Roman"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>-на освоение МДК 02.01 Практические основы бухгалтерского учета источников формирования имущества организации – 8</w:t>
      </w:r>
      <w:r w:rsidR="00555C24">
        <w:rPr>
          <w:rFonts w:eastAsia="Times New Roman" w:cs="Times New Roman"/>
          <w:sz w:val="28"/>
          <w:szCs w:val="28"/>
        </w:rPr>
        <w:t>2</w:t>
      </w:r>
      <w:r w:rsidRPr="0043452A">
        <w:rPr>
          <w:rFonts w:eastAsia="Times New Roman" w:cs="Times New Roman"/>
          <w:sz w:val="28"/>
          <w:szCs w:val="28"/>
        </w:rPr>
        <w:t xml:space="preserve"> час</w:t>
      </w:r>
      <w:r w:rsidR="00555C24">
        <w:rPr>
          <w:rFonts w:eastAsia="Times New Roman" w:cs="Times New Roman"/>
          <w:sz w:val="28"/>
          <w:szCs w:val="28"/>
        </w:rPr>
        <w:t>а</w:t>
      </w:r>
      <w:r w:rsidRPr="0043452A">
        <w:rPr>
          <w:rFonts w:eastAsia="Times New Roman" w:cs="Times New Roman"/>
          <w:sz w:val="28"/>
          <w:szCs w:val="28"/>
        </w:rPr>
        <w:t xml:space="preserve"> (в том числе практических занятий – </w:t>
      </w:r>
      <w:r w:rsidR="00555C24">
        <w:rPr>
          <w:rFonts w:eastAsia="Times New Roman" w:cs="Times New Roman"/>
          <w:sz w:val="28"/>
          <w:szCs w:val="28"/>
        </w:rPr>
        <w:t>46</w:t>
      </w:r>
      <w:r w:rsidRPr="0043452A">
        <w:rPr>
          <w:rFonts w:eastAsia="Times New Roman" w:cs="Times New Roman"/>
          <w:sz w:val="28"/>
          <w:szCs w:val="28"/>
        </w:rPr>
        <w:t xml:space="preserve"> часов, самостоятельная работа -</w:t>
      </w:r>
      <w:r w:rsidRPr="0043452A">
        <w:rPr>
          <w:rFonts w:eastAsia="Times New Roman" w:cs="Times New Roman"/>
          <w:i/>
          <w:sz w:val="28"/>
          <w:szCs w:val="28"/>
        </w:rPr>
        <w:t xml:space="preserve"> </w:t>
      </w:r>
      <w:r w:rsidRPr="0043452A">
        <w:rPr>
          <w:rFonts w:eastAsia="Times New Roman" w:cs="Times New Roman"/>
          <w:sz w:val="28"/>
          <w:szCs w:val="28"/>
        </w:rPr>
        <w:t>1</w:t>
      </w:r>
      <w:r w:rsidR="00555C24">
        <w:rPr>
          <w:rFonts w:eastAsia="Times New Roman" w:cs="Times New Roman"/>
          <w:sz w:val="28"/>
          <w:szCs w:val="28"/>
        </w:rPr>
        <w:t>0</w:t>
      </w:r>
      <w:r w:rsidRPr="0043452A">
        <w:rPr>
          <w:rFonts w:eastAsia="Times New Roman" w:cs="Times New Roman"/>
          <w:sz w:val="28"/>
          <w:szCs w:val="28"/>
        </w:rPr>
        <w:t xml:space="preserve"> часов);</w:t>
      </w:r>
    </w:p>
    <w:p w:rsidR="0043452A" w:rsidRPr="0043452A" w:rsidRDefault="0043452A" w:rsidP="0043452A">
      <w:pPr>
        <w:jc w:val="both"/>
        <w:rPr>
          <w:rFonts w:eastAsia="Times New Roman" w:cs="Times New Roman"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 xml:space="preserve">- на освоение МДК 02.02 Бухгалтерская технология проведения и оформления инвентаризации – </w:t>
      </w:r>
      <w:r w:rsidR="00555C24">
        <w:rPr>
          <w:rFonts w:eastAsia="Times New Roman" w:cs="Times New Roman"/>
          <w:sz w:val="28"/>
          <w:szCs w:val="28"/>
        </w:rPr>
        <w:t>98</w:t>
      </w:r>
      <w:r w:rsidRPr="0043452A">
        <w:rPr>
          <w:rFonts w:eastAsia="Times New Roman" w:cs="Times New Roman"/>
          <w:sz w:val="28"/>
          <w:szCs w:val="28"/>
        </w:rPr>
        <w:t xml:space="preserve"> час</w:t>
      </w:r>
      <w:r w:rsidR="00555C24">
        <w:rPr>
          <w:rFonts w:eastAsia="Times New Roman" w:cs="Times New Roman"/>
          <w:sz w:val="28"/>
          <w:szCs w:val="28"/>
        </w:rPr>
        <w:t>ов</w:t>
      </w:r>
      <w:r w:rsidRPr="0043452A">
        <w:rPr>
          <w:rFonts w:eastAsia="Times New Roman" w:cs="Times New Roman"/>
          <w:sz w:val="28"/>
          <w:szCs w:val="28"/>
        </w:rPr>
        <w:t xml:space="preserve"> (в том числе практических занятий – </w:t>
      </w:r>
      <w:r w:rsidR="00555C24">
        <w:rPr>
          <w:rFonts w:eastAsia="Times New Roman" w:cs="Times New Roman"/>
          <w:sz w:val="28"/>
          <w:szCs w:val="28"/>
        </w:rPr>
        <w:t>54</w:t>
      </w:r>
      <w:r w:rsidRPr="0043452A">
        <w:rPr>
          <w:rFonts w:eastAsia="Times New Roman" w:cs="Times New Roman"/>
          <w:sz w:val="28"/>
          <w:szCs w:val="28"/>
        </w:rPr>
        <w:t xml:space="preserve"> час</w:t>
      </w:r>
      <w:r w:rsidR="00555C24">
        <w:rPr>
          <w:rFonts w:eastAsia="Times New Roman" w:cs="Times New Roman"/>
          <w:sz w:val="28"/>
          <w:szCs w:val="28"/>
        </w:rPr>
        <w:t>а</w:t>
      </w:r>
      <w:r w:rsidRPr="0043452A">
        <w:rPr>
          <w:rFonts w:eastAsia="Times New Roman" w:cs="Times New Roman"/>
          <w:sz w:val="28"/>
          <w:szCs w:val="28"/>
        </w:rPr>
        <w:t>);</w:t>
      </w:r>
    </w:p>
    <w:p w:rsidR="0043452A" w:rsidRPr="0043452A" w:rsidRDefault="0043452A" w:rsidP="0043452A">
      <w:pPr>
        <w:jc w:val="both"/>
        <w:rPr>
          <w:rFonts w:eastAsia="Times New Roman" w:cs="Times New Roman"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 xml:space="preserve">на практики, в том числе </w:t>
      </w:r>
      <w:proofErr w:type="gramStart"/>
      <w:r w:rsidRPr="0043452A">
        <w:rPr>
          <w:rFonts w:eastAsia="Times New Roman" w:cs="Times New Roman"/>
          <w:sz w:val="28"/>
          <w:szCs w:val="28"/>
        </w:rPr>
        <w:t>производственную</w:t>
      </w:r>
      <w:proofErr w:type="gramEnd"/>
      <w:r w:rsidRPr="0043452A">
        <w:rPr>
          <w:rFonts w:eastAsia="Times New Roman" w:cs="Times New Roman"/>
          <w:sz w:val="28"/>
          <w:szCs w:val="28"/>
        </w:rPr>
        <w:t xml:space="preserve"> (по профилю специальности)– 144 часа;</w:t>
      </w:r>
    </w:p>
    <w:p w:rsidR="0043452A" w:rsidRPr="0043452A" w:rsidRDefault="0043452A" w:rsidP="0043452A">
      <w:pPr>
        <w:jc w:val="both"/>
        <w:rPr>
          <w:rFonts w:eastAsia="Times New Roman" w:cs="Times New Roman"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>экзамен по модулю – 12 часов.</w:t>
      </w:r>
    </w:p>
    <w:p w:rsidR="0043452A" w:rsidRPr="0043452A" w:rsidRDefault="0043452A" w:rsidP="0043452A">
      <w:pPr>
        <w:jc w:val="both"/>
        <w:rPr>
          <w:rFonts w:eastAsia="Times New Roman" w:cs="Times New Roman"/>
          <w:sz w:val="28"/>
          <w:szCs w:val="28"/>
        </w:rPr>
      </w:pPr>
    </w:p>
    <w:p w:rsidR="0043452A" w:rsidRPr="0043452A" w:rsidRDefault="0043452A" w:rsidP="0043452A">
      <w:pPr>
        <w:spacing w:after="200"/>
        <w:jc w:val="both"/>
        <w:rPr>
          <w:rFonts w:eastAsia="Times New Roman" w:cs="Times New Roman"/>
          <w:i/>
          <w:sz w:val="28"/>
          <w:szCs w:val="28"/>
        </w:rPr>
      </w:pPr>
    </w:p>
    <w:p w:rsidR="0043452A" w:rsidRPr="0043452A" w:rsidRDefault="0043452A" w:rsidP="0043452A">
      <w:pPr>
        <w:spacing w:after="200"/>
        <w:jc w:val="both"/>
        <w:rPr>
          <w:rFonts w:eastAsia="Times New Roman" w:cs="Times New Roman"/>
          <w:b/>
          <w:i/>
          <w:sz w:val="28"/>
          <w:szCs w:val="28"/>
        </w:rPr>
        <w:sectPr w:rsidR="0043452A" w:rsidRPr="0043452A" w:rsidSect="0043452A">
          <w:pgSz w:w="11907" w:h="16840"/>
          <w:pgMar w:top="709" w:right="851" w:bottom="992" w:left="1418" w:header="709" w:footer="709" w:gutter="0"/>
          <w:cols w:space="720"/>
        </w:sectPr>
      </w:pPr>
    </w:p>
    <w:p w:rsidR="0043452A" w:rsidRPr="0043452A" w:rsidRDefault="0043452A" w:rsidP="00555C24">
      <w:pPr>
        <w:jc w:val="center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lastRenderedPageBreak/>
        <w:t>2. Структура и содержание профессионального модуля</w:t>
      </w:r>
    </w:p>
    <w:p w:rsidR="0043452A" w:rsidRDefault="0043452A" w:rsidP="00555C24">
      <w:pPr>
        <w:jc w:val="center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2.1. Структура профессионального модуля</w:t>
      </w:r>
    </w:p>
    <w:p w:rsidR="00555C24" w:rsidRPr="0043452A" w:rsidRDefault="00555C24" w:rsidP="00555C24">
      <w:pPr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522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694"/>
        <w:gridCol w:w="1135"/>
        <w:gridCol w:w="1054"/>
        <w:gridCol w:w="2065"/>
        <w:gridCol w:w="1753"/>
        <w:gridCol w:w="19"/>
        <w:gridCol w:w="1173"/>
        <w:gridCol w:w="1313"/>
        <w:gridCol w:w="1559"/>
        <w:gridCol w:w="1269"/>
      </w:tblGrid>
      <w:tr w:rsidR="00555C24" w:rsidRPr="0043452A" w:rsidTr="00555C24">
        <w:trPr>
          <w:trHeight w:val="334"/>
        </w:trPr>
        <w:tc>
          <w:tcPr>
            <w:tcW w:w="500" w:type="pct"/>
            <w:vMerge w:val="restart"/>
            <w:vAlign w:val="center"/>
          </w:tcPr>
          <w:p w:rsidR="00555C24" w:rsidRPr="0043452A" w:rsidRDefault="00555C24" w:rsidP="0043452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Коды профессиональных общих компетенций</w:t>
            </w:r>
          </w:p>
        </w:tc>
        <w:tc>
          <w:tcPr>
            <w:tcW w:w="864" w:type="pct"/>
            <w:vMerge w:val="restart"/>
            <w:vAlign w:val="center"/>
          </w:tcPr>
          <w:p w:rsidR="00555C24" w:rsidRPr="0043452A" w:rsidRDefault="00555C24" w:rsidP="0043452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vAlign w:val="center"/>
          </w:tcPr>
          <w:p w:rsidR="00555C24" w:rsidRPr="0043452A" w:rsidRDefault="00555C24" w:rsidP="0043452A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iCs/>
                <w:sz w:val="28"/>
                <w:szCs w:val="28"/>
              </w:rPr>
              <w:t>Суммарный объем нагрузки, час.</w:t>
            </w:r>
          </w:p>
        </w:tc>
        <w:tc>
          <w:tcPr>
            <w:tcW w:w="2865" w:type="pct"/>
            <w:gridSpan w:val="7"/>
            <w:vAlign w:val="center"/>
          </w:tcPr>
          <w:p w:rsidR="00555C24" w:rsidRPr="0043452A" w:rsidRDefault="00555C24" w:rsidP="0043452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 xml:space="preserve">Объем профессионального модуля, </w:t>
            </w:r>
            <w:proofErr w:type="spellStart"/>
            <w:r w:rsidRPr="0043452A">
              <w:rPr>
                <w:rFonts w:eastAsia="Times New Roman" w:cs="Times New Roman"/>
                <w:sz w:val="28"/>
                <w:szCs w:val="28"/>
              </w:rPr>
              <w:t>ак</w:t>
            </w:r>
            <w:proofErr w:type="spellEnd"/>
            <w:r w:rsidRPr="0043452A">
              <w:rPr>
                <w:rFonts w:eastAsia="Times New Roman" w:cs="Times New Roman"/>
                <w:sz w:val="28"/>
                <w:szCs w:val="28"/>
              </w:rPr>
              <w:t>. час.</w:t>
            </w:r>
          </w:p>
        </w:tc>
        <w:tc>
          <w:tcPr>
            <w:tcW w:w="407" w:type="pct"/>
          </w:tcPr>
          <w:p w:rsidR="00555C24" w:rsidRPr="0043452A" w:rsidRDefault="00555C24" w:rsidP="0043452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555C24" w:rsidRPr="0043452A" w:rsidTr="00555C24">
        <w:trPr>
          <w:trHeight w:val="334"/>
        </w:trPr>
        <w:tc>
          <w:tcPr>
            <w:tcW w:w="500" w:type="pct"/>
            <w:vMerge/>
            <w:vAlign w:val="center"/>
          </w:tcPr>
          <w:p w:rsidR="00555C24" w:rsidRPr="0043452A" w:rsidRDefault="00555C24" w:rsidP="0043452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64" w:type="pct"/>
            <w:vMerge/>
            <w:vAlign w:val="center"/>
          </w:tcPr>
          <w:p w:rsidR="00555C24" w:rsidRPr="0043452A" w:rsidRDefault="00555C24" w:rsidP="0043452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  <w:vMerge/>
            <w:vAlign w:val="center"/>
          </w:tcPr>
          <w:p w:rsidR="00555C24" w:rsidRPr="0043452A" w:rsidRDefault="00555C24" w:rsidP="0043452A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</w:p>
        </w:tc>
        <w:tc>
          <w:tcPr>
            <w:tcW w:w="2365" w:type="pct"/>
            <w:gridSpan w:val="6"/>
            <w:vAlign w:val="center"/>
          </w:tcPr>
          <w:p w:rsidR="00555C24" w:rsidRPr="0043452A" w:rsidRDefault="00555C24" w:rsidP="0043452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43452A">
              <w:rPr>
                <w:rFonts w:eastAsia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3452A">
              <w:rPr>
                <w:rFonts w:eastAsia="Times New Roman" w:cs="Times New Roman"/>
                <w:sz w:val="28"/>
                <w:szCs w:val="28"/>
              </w:rPr>
              <w:t xml:space="preserve"> во взаимодействии с преподавателем</w:t>
            </w:r>
          </w:p>
        </w:tc>
        <w:tc>
          <w:tcPr>
            <w:tcW w:w="500" w:type="pct"/>
            <w:vMerge w:val="restart"/>
          </w:tcPr>
          <w:p w:rsidR="00555C24" w:rsidRDefault="00555C24" w:rsidP="00555C24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43452A">
              <w:rPr>
                <w:rFonts w:eastAsia="Times New Roman" w:cs="Times New Roman"/>
                <w:sz w:val="28"/>
                <w:szCs w:val="28"/>
              </w:rPr>
              <w:t>Самостоя</w:t>
            </w:r>
            <w:proofErr w:type="spellEnd"/>
          </w:p>
          <w:p w:rsidR="00555C24" w:rsidRPr="0043452A" w:rsidRDefault="00555C24" w:rsidP="00555C24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тельная работа</w:t>
            </w:r>
          </w:p>
        </w:tc>
        <w:tc>
          <w:tcPr>
            <w:tcW w:w="407" w:type="pct"/>
            <w:vMerge w:val="restart"/>
          </w:tcPr>
          <w:p w:rsidR="00555C24" w:rsidRPr="0043452A" w:rsidRDefault="00555C24" w:rsidP="00555C24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Экзамен по модулю</w:t>
            </w:r>
          </w:p>
        </w:tc>
      </w:tr>
      <w:tr w:rsidR="00555C24" w:rsidRPr="0043452A" w:rsidTr="00555C24">
        <w:trPr>
          <w:trHeight w:val="137"/>
        </w:trPr>
        <w:tc>
          <w:tcPr>
            <w:tcW w:w="500" w:type="pct"/>
            <w:vMerge/>
          </w:tcPr>
          <w:p w:rsidR="00555C24" w:rsidRPr="0043452A" w:rsidRDefault="00555C24" w:rsidP="0043452A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864" w:type="pct"/>
            <w:vMerge/>
            <w:vAlign w:val="center"/>
          </w:tcPr>
          <w:p w:rsidR="00555C24" w:rsidRPr="0043452A" w:rsidRDefault="00555C24" w:rsidP="0043452A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364" w:type="pct"/>
            <w:vMerge/>
            <w:vAlign w:val="center"/>
          </w:tcPr>
          <w:p w:rsidR="00555C24" w:rsidRPr="0043452A" w:rsidRDefault="00555C24" w:rsidP="0043452A">
            <w:pPr>
              <w:jc w:val="both"/>
              <w:rPr>
                <w:rFonts w:eastAsia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562" w:type="pct"/>
            <w:gridSpan w:val="3"/>
            <w:vAlign w:val="center"/>
          </w:tcPr>
          <w:p w:rsidR="00555C24" w:rsidRPr="0043452A" w:rsidRDefault="00555C24" w:rsidP="0043452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Обучение по МДК</w:t>
            </w:r>
          </w:p>
        </w:tc>
        <w:tc>
          <w:tcPr>
            <w:tcW w:w="803" w:type="pct"/>
            <w:gridSpan w:val="3"/>
            <w:vMerge w:val="restart"/>
            <w:vAlign w:val="center"/>
          </w:tcPr>
          <w:p w:rsidR="00555C24" w:rsidRPr="0043452A" w:rsidRDefault="00555C24" w:rsidP="0043452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500" w:type="pct"/>
            <w:vMerge/>
            <w:vAlign w:val="center"/>
          </w:tcPr>
          <w:p w:rsidR="00555C24" w:rsidRPr="0043452A" w:rsidRDefault="00555C24" w:rsidP="0043452A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07" w:type="pct"/>
            <w:vMerge/>
          </w:tcPr>
          <w:p w:rsidR="00555C24" w:rsidRPr="0043452A" w:rsidRDefault="00555C24" w:rsidP="0043452A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555C24" w:rsidRPr="0043452A" w:rsidTr="00555C24">
        <w:trPr>
          <w:trHeight w:val="137"/>
        </w:trPr>
        <w:tc>
          <w:tcPr>
            <w:tcW w:w="500" w:type="pct"/>
            <w:vMerge/>
          </w:tcPr>
          <w:p w:rsidR="00555C24" w:rsidRPr="0043452A" w:rsidRDefault="00555C24" w:rsidP="0043452A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864" w:type="pct"/>
            <w:vMerge/>
            <w:vAlign w:val="center"/>
          </w:tcPr>
          <w:p w:rsidR="00555C24" w:rsidRPr="0043452A" w:rsidRDefault="00555C24" w:rsidP="0043452A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364" w:type="pct"/>
            <w:vMerge/>
            <w:vAlign w:val="center"/>
          </w:tcPr>
          <w:p w:rsidR="00555C24" w:rsidRPr="0043452A" w:rsidRDefault="00555C24" w:rsidP="0043452A">
            <w:pPr>
              <w:jc w:val="both"/>
              <w:rPr>
                <w:rFonts w:eastAsia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38" w:type="pct"/>
            <w:vMerge w:val="restart"/>
            <w:vAlign w:val="center"/>
          </w:tcPr>
          <w:p w:rsidR="00555C24" w:rsidRPr="0043452A" w:rsidRDefault="00555C24" w:rsidP="0043452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Всего</w:t>
            </w:r>
          </w:p>
          <w:p w:rsidR="00555C24" w:rsidRPr="0043452A" w:rsidRDefault="00555C24" w:rsidP="0043452A">
            <w:pPr>
              <w:suppressAutoHyphens/>
              <w:spacing w:after="200"/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1224" w:type="pct"/>
            <w:gridSpan w:val="2"/>
            <w:vAlign w:val="center"/>
          </w:tcPr>
          <w:p w:rsidR="00555C24" w:rsidRPr="0043452A" w:rsidRDefault="00555C24" w:rsidP="0043452A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803" w:type="pct"/>
            <w:gridSpan w:val="3"/>
            <w:vMerge/>
            <w:vAlign w:val="center"/>
          </w:tcPr>
          <w:p w:rsidR="00555C24" w:rsidRPr="0043452A" w:rsidRDefault="00555C24" w:rsidP="0043452A">
            <w:pPr>
              <w:suppressAutoHyphens/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500" w:type="pct"/>
            <w:vMerge/>
            <w:vAlign w:val="center"/>
          </w:tcPr>
          <w:p w:rsidR="00555C24" w:rsidRPr="0043452A" w:rsidRDefault="00555C24" w:rsidP="0043452A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07" w:type="pct"/>
            <w:vMerge/>
          </w:tcPr>
          <w:p w:rsidR="00555C24" w:rsidRPr="0043452A" w:rsidRDefault="00555C24" w:rsidP="0043452A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555C24" w:rsidRPr="0043452A" w:rsidTr="00555C24">
        <w:trPr>
          <w:trHeight w:val="137"/>
        </w:trPr>
        <w:tc>
          <w:tcPr>
            <w:tcW w:w="500" w:type="pct"/>
            <w:vMerge/>
          </w:tcPr>
          <w:p w:rsidR="00555C24" w:rsidRPr="0043452A" w:rsidRDefault="00555C24" w:rsidP="0043452A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864" w:type="pct"/>
            <w:vMerge/>
            <w:vAlign w:val="center"/>
          </w:tcPr>
          <w:p w:rsidR="00555C24" w:rsidRPr="0043452A" w:rsidRDefault="00555C24" w:rsidP="0043452A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364" w:type="pct"/>
            <w:vMerge/>
            <w:vAlign w:val="center"/>
          </w:tcPr>
          <w:p w:rsidR="00555C24" w:rsidRPr="0043452A" w:rsidRDefault="00555C24" w:rsidP="0043452A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338" w:type="pct"/>
            <w:vMerge/>
            <w:vAlign w:val="center"/>
          </w:tcPr>
          <w:p w:rsidR="00555C24" w:rsidRPr="0043452A" w:rsidRDefault="00555C24" w:rsidP="0043452A">
            <w:pPr>
              <w:suppressAutoHyphens/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662" w:type="pct"/>
            <w:vAlign w:val="center"/>
          </w:tcPr>
          <w:p w:rsidR="00555C24" w:rsidRPr="0043452A" w:rsidRDefault="00555C24" w:rsidP="00555C24">
            <w:pPr>
              <w:suppressAutoHyphens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color w:val="000000"/>
                <w:sz w:val="28"/>
                <w:szCs w:val="28"/>
              </w:rPr>
              <w:t>Лабораторных практических занятий</w:t>
            </w:r>
          </w:p>
        </w:tc>
        <w:tc>
          <w:tcPr>
            <w:tcW w:w="562" w:type="pct"/>
            <w:vAlign w:val="center"/>
          </w:tcPr>
          <w:p w:rsidR="00555C24" w:rsidRPr="0043452A" w:rsidRDefault="00555C24" w:rsidP="0043452A">
            <w:pPr>
              <w:suppressAutoHyphens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color w:val="000000"/>
                <w:sz w:val="28"/>
                <w:szCs w:val="28"/>
              </w:rPr>
              <w:t>Курсовых работ (проектов)</w:t>
            </w:r>
          </w:p>
        </w:tc>
        <w:tc>
          <w:tcPr>
            <w:tcW w:w="382" w:type="pct"/>
            <w:gridSpan w:val="2"/>
            <w:vAlign w:val="center"/>
          </w:tcPr>
          <w:p w:rsidR="00555C24" w:rsidRPr="0043452A" w:rsidRDefault="00555C24" w:rsidP="00555C24">
            <w:pPr>
              <w:suppressAutoHyphens/>
              <w:ind w:left="-160" w:right="-14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Учебная</w:t>
            </w:r>
          </w:p>
          <w:p w:rsidR="00555C24" w:rsidRPr="0043452A" w:rsidRDefault="00555C24" w:rsidP="00555C24">
            <w:pPr>
              <w:suppressAutoHyphens/>
              <w:ind w:left="-160" w:right="-140"/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21" w:type="pct"/>
            <w:vAlign w:val="center"/>
          </w:tcPr>
          <w:p w:rsidR="00555C24" w:rsidRDefault="00555C24" w:rsidP="00555C24">
            <w:pPr>
              <w:suppressAutoHyphens/>
              <w:ind w:left="-160" w:right="-140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43452A">
              <w:rPr>
                <w:rFonts w:eastAsia="Times New Roman" w:cs="Times New Roman"/>
                <w:sz w:val="28"/>
                <w:szCs w:val="28"/>
              </w:rPr>
              <w:t>Производ</w:t>
            </w:r>
            <w:proofErr w:type="spellEnd"/>
          </w:p>
          <w:p w:rsidR="00555C24" w:rsidRPr="0043452A" w:rsidRDefault="00555C24" w:rsidP="00555C24">
            <w:pPr>
              <w:suppressAutoHyphens/>
              <w:ind w:left="-160" w:right="-140"/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43452A">
              <w:rPr>
                <w:rFonts w:eastAsia="Times New Roman" w:cs="Times New Roman"/>
                <w:sz w:val="28"/>
                <w:szCs w:val="28"/>
              </w:rPr>
              <w:t>ственная</w:t>
            </w:r>
            <w:proofErr w:type="spellEnd"/>
          </w:p>
          <w:p w:rsidR="00555C24" w:rsidRPr="0043452A" w:rsidRDefault="00555C24" w:rsidP="00555C24">
            <w:pPr>
              <w:suppressAutoHyphens/>
              <w:ind w:left="-160" w:right="-140"/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500" w:type="pct"/>
            <w:vMerge/>
            <w:vAlign w:val="center"/>
          </w:tcPr>
          <w:p w:rsidR="00555C24" w:rsidRPr="0043452A" w:rsidRDefault="00555C24" w:rsidP="0043452A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07" w:type="pct"/>
            <w:vMerge/>
          </w:tcPr>
          <w:p w:rsidR="00555C24" w:rsidRPr="0043452A" w:rsidRDefault="00555C24" w:rsidP="0043452A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555C24" w:rsidRPr="0043452A" w:rsidTr="00555C24">
        <w:trPr>
          <w:trHeight w:val="298"/>
        </w:trPr>
        <w:tc>
          <w:tcPr>
            <w:tcW w:w="500" w:type="pct"/>
            <w:vAlign w:val="center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i/>
                <w:sz w:val="27"/>
                <w:szCs w:val="27"/>
              </w:rPr>
            </w:pPr>
            <w:r w:rsidRPr="00555C24">
              <w:rPr>
                <w:rFonts w:eastAsia="Times New Roman" w:cs="Times New Roman"/>
                <w:i/>
                <w:sz w:val="27"/>
                <w:szCs w:val="27"/>
              </w:rPr>
              <w:t>1</w:t>
            </w:r>
          </w:p>
        </w:tc>
        <w:tc>
          <w:tcPr>
            <w:tcW w:w="864" w:type="pct"/>
            <w:vAlign w:val="center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i/>
                <w:sz w:val="27"/>
                <w:szCs w:val="27"/>
              </w:rPr>
            </w:pPr>
            <w:r w:rsidRPr="00555C24">
              <w:rPr>
                <w:rFonts w:eastAsia="Times New Roman" w:cs="Times New Roman"/>
                <w:i/>
                <w:sz w:val="27"/>
                <w:szCs w:val="27"/>
              </w:rPr>
              <w:t>2</w:t>
            </w:r>
          </w:p>
        </w:tc>
        <w:tc>
          <w:tcPr>
            <w:tcW w:w="364" w:type="pct"/>
            <w:vAlign w:val="center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i/>
                <w:sz w:val="27"/>
                <w:szCs w:val="27"/>
              </w:rPr>
            </w:pPr>
            <w:r w:rsidRPr="00555C24">
              <w:rPr>
                <w:rFonts w:eastAsia="Times New Roman" w:cs="Times New Roman"/>
                <w:i/>
                <w:sz w:val="27"/>
                <w:szCs w:val="27"/>
              </w:rPr>
              <w:t>3</w:t>
            </w:r>
          </w:p>
        </w:tc>
        <w:tc>
          <w:tcPr>
            <w:tcW w:w="338" w:type="pct"/>
            <w:vAlign w:val="center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i/>
                <w:sz w:val="27"/>
                <w:szCs w:val="27"/>
              </w:rPr>
            </w:pPr>
            <w:r w:rsidRPr="00555C24">
              <w:rPr>
                <w:rFonts w:eastAsia="Times New Roman" w:cs="Times New Roman"/>
                <w:i/>
                <w:sz w:val="27"/>
                <w:szCs w:val="27"/>
              </w:rPr>
              <w:t>4</w:t>
            </w:r>
          </w:p>
        </w:tc>
        <w:tc>
          <w:tcPr>
            <w:tcW w:w="662" w:type="pct"/>
            <w:vAlign w:val="center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i/>
                <w:sz w:val="27"/>
                <w:szCs w:val="27"/>
              </w:rPr>
            </w:pPr>
            <w:r w:rsidRPr="00555C24">
              <w:rPr>
                <w:rFonts w:eastAsia="Times New Roman" w:cs="Times New Roman"/>
                <w:i/>
                <w:sz w:val="27"/>
                <w:szCs w:val="27"/>
              </w:rPr>
              <w:t>5</w:t>
            </w:r>
          </w:p>
        </w:tc>
        <w:tc>
          <w:tcPr>
            <w:tcW w:w="562" w:type="pct"/>
            <w:vAlign w:val="center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i/>
                <w:sz w:val="27"/>
                <w:szCs w:val="27"/>
              </w:rPr>
            </w:pPr>
            <w:r w:rsidRPr="00555C24">
              <w:rPr>
                <w:rFonts w:eastAsia="Times New Roman" w:cs="Times New Roman"/>
                <w:i/>
                <w:sz w:val="27"/>
                <w:szCs w:val="27"/>
              </w:rPr>
              <w:t>6</w:t>
            </w:r>
          </w:p>
        </w:tc>
        <w:tc>
          <w:tcPr>
            <w:tcW w:w="382" w:type="pct"/>
            <w:gridSpan w:val="2"/>
            <w:vAlign w:val="center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i/>
                <w:sz w:val="27"/>
                <w:szCs w:val="27"/>
              </w:rPr>
            </w:pPr>
            <w:r w:rsidRPr="00555C24">
              <w:rPr>
                <w:rFonts w:eastAsia="Times New Roman" w:cs="Times New Roman"/>
                <w:i/>
                <w:sz w:val="27"/>
                <w:szCs w:val="27"/>
              </w:rPr>
              <w:t>7</w:t>
            </w:r>
          </w:p>
        </w:tc>
        <w:tc>
          <w:tcPr>
            <w:tcW w:w="421" w:type="pct"/>
            <w:vAlign w:val="center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i/>
                <w:sz w:val="27"/>
                <w:szCs w:val="27"/>
              </w:rPr>
            </w:pPr>
            <w:r w:rsidRPr="00555C24">
              <w:rPr>
                <w:rFonts w:eastAsia="Times New Roman" w:cs="Times New Roman"/>
                <w:i/>
                <w:sz w:val="27"/>
                <w:szCs w:val="27"/>
              </w:rPr>
              <w:t>8</w:t>
            </w:r>
          </w:p>
        </w:tc>
        <w:tc>
          <w:tcPr>
            <w:tcW w:w="500" w:type="pct"/>
            <w:vAlign w:val="center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i/>
                <w:sz w:val="27"/>
                <w:szCs w:val="27"/>
              </w:rPr>
            </w:pPr>
            <w:r w:rsidRPr="00555C24">
              <w:rPr>
                <w:rFonts w:eastAsia="Times New Roman" w:cs="Times New Roman"/>
                <w:i/>
                <w:sz w:val="27"/>
                <w:szCs w:val="27"/>
              </w:rPr>
              <w:t>9</w:t>
            </w:r>
          </w:p>
        </w:tc>
        <w:tc>
          <w:tcPr>
            <w:tcW w:w="407" w:type="pct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i/>
                <w:sz w:val="27"/>
                <w:szCs w:val="27"/>
              </w:rPr>
            </w:pPr>
          </w:p>
        </w:tc>
      </w:tr>
      <w:tr w:rsidR="00555C24" w:rsidRPr="0043452A" w:rsidTr="00555C24">
        <w:trPr>
          <w:trHeight w:val="2427"/>
        </w:trPr>
        <w:tc>
          <w:tcPr>
            <w:tcW w:w="500" w:type="pct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sz w:val="27"/>
                <w:szCs w:val="27"/>
              </w:rPr>
            </w:pPr>
            <w:r w:rsidRPr="00555C24">
              <w:rPr>
                <w:rFonts w:eastAsia="Times New Roman" w:cs="Times New Roman"/>
                <w:sz w:val="27"/>
                <w:szCs w:val="27"/>
              </w:rPr>
              <w:t xml:space="preserve">ПК </w:t>
            </w:r>
          </w:p>
          <w:p w:rsidR="00555C24" w:rsidRPr="00555C24" w:rsidRDefault="00555C24" w:rsidP="0043452A">
            <w:pPr>
              <w:jc w:val="both"/>
              <w:rPr>
                <w:rFonts w:eastAsia="Times New Roman" w:cs="Times New Roman"/>
                <w:sz w:val="27"/>
                <w:szCs w:val="27"/>
              </w:rPr>
            </w:pPr>
            <w:r w:rsidRPr="00555C24">
              <w:rPr>
                <w:rFonts w:eastAsia="Times New Roman" w:cs="Times New Roman"/>
                <w:sz w:val="27"/>
                <w:szCs w:val="27"/>
              </w:rPr>
              <w:t>2.1.- 2.7.</w:t>
            </w:r>
          </w:p>
          <w:p w:rsidR="00555C24" w:rsidRPr="00555C24" w:rsidRDefault="00555C24" w:rsidP="0043452A">
            <w:pPr>
              <w:jc w:val="both"/>
              <w:rPr>
                <w:rFonts w:eastAsia="Times New Roman" w:cs="Times New Roman"/>
                <w:sz w:val="27"/>
                <w:szCs w:val="27"/>
              </w:rPr>
            </w:pPr>
          </w:p>
        </w:tc>
        <w:tc>
          <w:tcPr>
            <w:tcW w:w="864" w:type="pct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sz w:val="27"/>
                <w:szCs w:val="27"/>
              </w:rPr>
            </w:pPr>
            <w:r w:rsidRPr="00555C24">
              <w:rPr>
                <w:rFonts w:eastAsia="Times New Roman" w:cs="Times New Roman"/>
                <w:sz w:val="27"/>
                <w:szCs w:val="27"/>
              </w:rPr>
              <w:t xml:space="preserve">Раздел 1. МДК 02.01.Практические основы бухгалтерского  </w:t>
            </w:r>
            <w:proofErr w:type="gramStart"/>
            <w:r w:rsidRPr="00555C24">
              <w:rPr>
                <w:rFonts w:eastAsia="Times New Roman" w:cs="Times New Roman"/>
                <w:sz w:val="27"/>
                <w:szCs w:val="27"/>
              </w:rPr>
              <w:t>учета источников формирования  активов организации</w:t>
            </w:r>
            <w:proofErr w:type="gramEnd"/>
          </w:p>
        </w:tc>
        <w:tc>
          <w:tcPr>
            <w:tcW w:w="364" w:type="pct"/>
            <w:vAlign w:val="center"/>
          </w:tcPr>
          <w:p w:rsidR="00555C24" w:rsidRPr="00555C24" w:rsidRDefault="00555C24" w:rsidP="00555C24">
            <w:pPr>
              <w:jc w:val="both"/>
              <w:rPr>
                <w:rFonts w:eastAsia="Times New Roman" w:cs="Times New Roman"/>
                <w:b/>
                <w:sz w:val="27"/>
                <w:szCs w:val="27"/>
              </w:rPr>
            </w:pPr>
            <w:r w:rsidRPr="00555C24">
              <w:rPr>
                <w:rFonts w:eastAsia="Times New Roman" w:cs="Times New Roman"/>
                <w:b/>
                <w:sz w:val="27"/>
                <w:szCs w:val="27"/>
              </w:rPr>
              <w:t>8</w:t>
            </w:r>
            <w:r>
              <w:rPr>
                <w:rFonts w:eastAsia="Times New Roman" w:cs="Times New Roman"/>
                <w:b/>
                <w:sz w:val="27"/>
                <w:szCs w:val="27"/>
              </w:rPr>
              <w:t>2</w:t>
            </w:r>
          </w:p>
        </w:tc>
        <w:tc>
          <w:tcPr>
            <w:tcW w:w="338" w:type="pct"/>
            <w:vAlign w:val="center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b/>
                <w:sz w:val="27"/>
                <w:szCs w:val="27"/>
              </w:rPr>
            </w:pPr>
            <w:r>
              <w:rPr>
                <w:rFonts w:eastAsia="Times New Roman" w:cs="Times New Roman"/>
                <w:b/>
                <w:sz w:val="27"/>
                <w:szCs w:val="27"/>
              </w:rPr>
              <w:t>72</w:t>
            </w:r>
          </w:p>
        </w:tc>
        <w:tc>
          <w:tcPr>
            <w:tcW w:w="662" w:type="pct"/>
            <w:vAlign w:val="center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46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sz w:val="27"/>
                <w:szCs w:val="27"/>
              </w:rPr>
            </w:pPr>
            <w:r w:rsidRPr="00555C24">
              <w:rPr>
                <w:rFonts w:eastAsia="Times New Roman" w:cs="Times New Roman"/>
                <w:sz w:val="27"/>
                <w:szCs w:val="27"/>
              </w:rPr>
              <w:t>-</w:t>
            </w:r>
          </w:p>
        </w:tc>
        <w:tc>
          <w:tcPr>
            <w:tcW w:w="382" w:type="pct"/>
            <w:gridSpan w:val="2"/>
            <w:vAlign w:val="center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sz w:val="27"/>
                <w:szCs w:val="27"/>
              </w:rPr>
            </w:pPr>
            <w:r w:rsidRPr="00555C24">
              <w:rPr>
                <w:rFonts w:eastAsia="Times New Roman" w:cs="Times New Roman"/>
                <w:sz w:val="27"/>
                <w:szCs w:val="27"/>
              </w:rPr>
              <w:t>-</w:t>
            </w:r>
          </w:p>
        </w:tc>
        <w:tc>
          <w:tcPr>
            <w:tcW w:w="421" w:type="pct"/>
            <w:vAlign w:val="center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b/>
                <w:sz w:val="27"/>
                <w:szCs w:val="27"/>
              </w:rPr>
            </w:pPr>
            <w:r w:rsidRPr="00555C24">
              <w:rPr>
                <w:rFonts w:eastAsia="Times New Roman" w:cs="Times New Roman"/>
                <w:b/>
                <w:sz w:val="27"/>
                <w:szCs w:val="27"/>
              </w:rPr>
              <w:t>-</w:t>
            </w:r>
          </w:p>
        </w:tc>
        <w:tc>
          <w:tcPr>
            <w:tcW w:w="500" w:type="pct"/>
            <w:vAlign w:val="center"/>
          </w:tcPr>
          <w:p w:rsidR="00555C24" w:rsidRPr="00555C24" w:rsidRDefault="00555C24" w:rsidP="00555C24">
            <w:pPr>
              <w:jc w:val="both"/>
              <w:rPr>
                <w:rFonts w:eastAsia="Times New Roman" w:cs="Times New Roman"/>
                <w:b/>
                <w:sz w:val="27"/>
                <w:szCs w:val="27"/>
              </w:rPr>
            </w:pPr>
            <w:r w:rsidRPr="00555C24">
              <w:rPr>
                <w:rFonts w:eastAsia="Times New Roman" w:cs="Times New Roman"/>
                <w:b/>
                <w:sz w:val="27"/>
                <w:szCs w:val="27"/>
              </w:rPr>
              <w:t>1</w:t>
            </w:r>
            <w:r>
              <w:rPr>
                <w:rFonts w:eastAsia="Times New Roman" w:cs="Times New Roman"/>
                <w:b/>
                <w:sz w:val="27"/>
                <w:szCs w:val="27"/>
              </w:rPr>
              <w:t>0</w:t>
            </w:r>
          </w:p>
        </w:tc>
        <w:tc>
          <w:tcPr>
            <w:tcW w:w="407" w:type="pct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b/>
                <w:sz w:val="27"/>
                <w:szCs w:val="27"/>
              </w:rPr>
            </w:pPr>
          </w:p>
        </w:tc>
      </w:tr>
      <w:tr w:rsidR="00555C24" w:rsidRPr="0043452A" w:rsidTr="00555C24">
        <w:trPr>
          <w:trHeight w:val="1830"/>
        </w:trPr>
        <w:tc>
          <w:tcPr>
            <w:tcW w:w="500" w:type="pct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sz w:val="27"/>
                <w:szCs w:val="27"/>
              </w:rPr>
            </w:pPr>
            <w:r w:rsidRPr="00555C24">
              <w:rPr>
                <w:rFonts w:eastAsia="Times New Roman" w:cs="Times New Roman"/>
                <w:sz w:val="27"/>
                <w:szCs w:val="27"/>
              </w:rPr>
              <w:t xml:space="preserve">ПК </w:t>
            </w:r>
          </w:p>
          <w:p w:rsidR="00555C24" w:rsidRPr="00555C24" w:rsidRDefault="00555C24" w:rsidP="0043452A">
            <w:pPr>
              <w:jc w:val="both"/>
              <w:rPr>
                <w:rFonts w:eastAsia="Times New Roman" w:cs="Times New Roman"/>
                <w:sz w:val="27"/>
                <w:szCs w:val="27"/>
              </w:rPr>
            </w:pPr>
            <w:r w:rsidRPr="00555C24">
              <w:rPr>
                <w:rFonts w:eastAsia="Times New Roman" w:cs="Times New Roman"/>
                <w:sz w:val="27"/>
                <w:szCs w:val="27"/>
              </w:rPr>
              <w:t>2.1.- 2.7.</w:t>
            </w:r>
          </w:p>
          <w:p w:rsidR="00555C24" w:rsidRPr="00555C24" w:rsidRDefault="00555C24" w:rsidP="0043452A">
            <w:pPr>
              <w:jc w:val="both"/>
              <w:rPr>
                <w:rFonts w:eastAsia="Times New Roman" w:cs="Times New Roman"/>
                <w:sz w:val="27"/>
                <w:szCs w:val="27"/>
              </w:rPr>
            </w:pPr>
          </w:p>
        </w:tc>
        <w:tc>
          <w:tcPr>
            <w:tcW w:w="864" w:type="pct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sz w:val="27"/>
                <w:szCs w:val="27"/>
              </w:rPr>
            </w:pPr>
            <w:r w:rsidRPr="00555C24">
              <w:rPr>
                <w:rFonts w:eastAsia="Times New Roman" w:cs="Times New Roman"/>
                <w:sz w:val="27"/>
                <w:szCs w:val="27"/>
              </w:rPr>
              <w:t xml:space="preserve">Раздел 2. МДК 02.02.Бухгалтерская технология  проведения и оформления инвентаризации </w:t>
            </w:r>
          </w:p>
        </w:tc>
        <w:tc>
          <w:tcPr>
            <w:tcW w:w="364" w:type="pct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b/>
                <w:sz w:val="27"/>
                <w:szCs w:val="27"/>
              </w:rPr>
            </w:pPr>
            <w:r>
              <w:rPr>
                <w:rFonts w:eastAsia="Times New Roman" w:cs="Times New Roman"/>
                <w:b/>
                <w:sz w:val="27"/>
                <w:szCs w:val="27"/>
              </w:rPr>
              <w:t>98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b/>
                <w:sz w:val="27"/>
                <w:szCs w:val="27"/>
              </w:rPr>
            </w:pPr>
            <w:r>
              <w:rPr>
                <w:rFonts w:eastAsia="Times New Roman" w:cs="Times New Roman"/>
                <w:b/>
                <w:sz w:val="27"/>
                <w:szCs w:val="27"/>
              </w:rPr>
              <w:t>98</w:t>
            </w:r>
          </w:p>
        </w:tc>
        <w:tc>
          <w:tcPr>
            <w:tcW w:w="662" w:type="pct"/>
            <w:tcBorders>
              <w:bottom w:val="single" w:sz="4" w:space="0" w:color="auto"/>
            </w:tcBorders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54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shd w:val="clear" w:color="auto" w:fill="auto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sz w:val="27"/>
                <w:szCs w:val="27"/>
              </w:rPr>
            </w:pPr>
            <w:r w:rsidRPr="00555C24">
              <w:rPr>
                <w:rFonts w:eastAsia="Times New Roman" w:cs="Times New Roman"/>
                <w:sz w:val="27"/>
                <w:szCs w:val="27"/>
              </w:rPr>
              <w:t>-</w:t>
            </w:r>
          </w:p>
        </w:tc>
        <w:tc>
          <w:tcPr>
            <w:tcW w:w="382" w:type="pct"/>
            <w:gridSpan w:val="2"/>
            <w:tcBorders>
              <w:bottom w:val="single" w:sz="4" w:space="0" w:color="auto"/>
            </w:tcBorders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sz w:val="27"/>
                <w:szCs w:val="27"/>
              </w:rPr>
            </w:pPr>
            <w:r w:rsidRPr="00555C24">
              <w:rPr>
                <w:rFonts w:eastAsia="Times New Roman" w:cs="Times New Roman"/>
                <w:sz w:val="27"/>
                <w:szCs w:val="27"/>
              </w:rPr>
              <w:t>-</w:t>
            </w:r>
          </w:p>
        </w:tc>
        <w:tc>
          <w:tcPr>
            <w:tcW w:w="421" w:type="pct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b/>
                <w:sz w:val="27"/>
                <w:szCs w:val="27"/>
              </w:rPr>
            </w:pPr>
            <w:r w:rsidRPr="00555C24">
              <w:rPr>
                <w:rFonts w:eastAsia="Times New Roman" w:cs="Times New Roman"/>
                <w:b/>
                <w:sz w:val="27"/>
                <w:szCs w:val="27"/>
              </w:rPr>
              <w:t>-</w:t>
            </w:r>
          </w:p>
        </w:tc>
        <w:tc>
          <w:tcPr>
            <w:tcW w:w="500" w:type="pct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b/>
                <w:sz w:val="27"/>
                <w:szCs w:val="27"/>
              </w:rPr>
            </w:pPr>
            <w:r w:rsidRPr="00555C24">
              <w:rPr>
                <w:rFonts w:eastAsia="Times New Roman" w:cs="Times New Roman"/>
                <w:b/>
                <w:sz w:val="27"/>
                <w:szCs w:val="27"/>
              </w:rPr>
              <w:t>-</w:t>
            </w:r>
          </w:p>
        </w:tc>
        <w:tc>
          <w:tcPr>
            <w:tcW w:w="407" w:type="pct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b/>
                <w:sz w:val="27"/>
                <w:szCs w:val="27"/>
              </w:rPr>
            </w:pPr>
          </w:p>
        </w:tc>
      </w:tr>
      <w:tr w:rsidR="00555C24" w:rsidRPr="0043452A" w:rsidTr="00555C24">
        <w:trPr>
          <w:trHeight w:val="1519"/>
        </w:trPr>
        <w:tc>
          <w:tcPr>
            <w:tcW w:w="500" w:type="pct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sz w:val="27"/>
                <w:szCs w:val="27"/>
              </w:rPr>
            </w:pPr>
            <w:r w:rsidRPr="00555C24">
              <w:rPr>
                <w:rFonts w:eastAsia="Times New Roman" w:cs="Times New Roman"/>
                <w:sz w:val="27"/>
                <w:szCs w:val="27"/>
              </w:rPr>
              <w:t xml:space="preserve">ПК </w:t>
            </w:r>
          </w:p>
          <w:p w:rsidR="00555C24" w:rsidRPr="00555C24" w:rsidRDefault="00555C24" w:rsidP="00555C24">
            <w:pPr>
              <w:jc w:val="both"/>
              <w:rPr>
                <w:rFonts w:eastAsia="Times New Roman" w:cs="Times New Roman"/>
                <w:sz w:val="27"/>
                <w:szCs w:val="27"/>
              </w:rPr>
            </w:pPr>
            <w:r w:rsidRPr="00555C24">
              <w:rPr>
                <w:rFonts w:eastAsia="Times New Roman" w:cs="Times New Roman"/>
                <w:sz w:val="27"/>
                <w:szCs w:val="27"/>
              </w:rPr>
              <w:t xml:space="preserve">1.1.-1.4., 2.1-2.7., </w:t>
            </w:r>
          </w:p>
          <w:p w:rsidR="00555C24" w:rsidRPr="00555C24" w:rsidRDefault="00555C24" w:rsidP="00555C24">
            <w:pPr>
              <w:jc w:val="both"/>
              <w:rPr>
                <w:rFonts w:eastAsia="Times New Roman" w:cs="Times New Roman"/>
                <w:sz w:val="27"/>
                <w:szCs w:val="27"/>
              </w:rPr>
            </w:pPr>
            <w:r w:rsidRPr="00555C24">
              <w:rPr>
                <w:rFonts w:eastAsia="Times New Roman" w:cs="Times New Roman"/>
                <w:sz w:val="27"/>
                <w:szCs w:val="27"/>
              </w:rPr>
              <w:t xml:space="preserve">3.1-3.4., 4.1.-4.7., </w:t>
            </w:r>
          </w:p>
          <w:p w:rsidR="00555C24" w:rsidRPr="00555C24" w:rsidRDefault="00555C24" w:rsidP="00555C24">
            <w:pPr>
              <w:jc w:val="both"/>
              <w:rPr>
                <w:rFonts w:eastAsia="Times New Roman" w:cs="Times New Roman"/>
                <w:sz w:val="27"/>
                <w:szCs w:val="27"/>
              </w:rPr>
            </w:pPr>
            <w:proofErr w:type="gramStart"/>
            <w:r w:rsidRPr="00555C24">
              <w:rPr>
                <w:rFonts w:eastAsia="Times New Roman" w:cs="Times New Roman"/>
                <w:sz w:val="27"/>
                <w:szCs w:val="27"/>
              </w:rPr>
              <w:t>ОК</w:t>
            </w:r>
            <w:proofErr w:type="gramEnd"/>
            <w:r w:rsidRPr="00555C24">
              <w:rPr>
                <w:rFonts w:eastAsia="Times New Roman" w:cs="Times New Roman"/>
                <w:sz w:val="27"/>
                <w:szCs w:val="27"/>
              </w:rPr>
              <w:t xml:space="preserve"> 1.-11.</w:t>
            </w:r>
          </w:p>
        </w:tc>
        <w:tc>
          <w:tcPr>
            <w:tcW w:w="864" w:type="pct"/>
          </w:tcPr>
          <w:p w:rsidR="00555C24" w:rsidRPr="00555C24" w:rsidRDefault="00555C24" w:rsidP="0043452A">
            <w:pPr>
              <w:suppressAutoHyphens/>
              <w:jc w:val="both"/>
              <w:rPr>
                <w:rFonts w:eastAsia="Times New Roman" w:cs="Times New Roman"/>
                <w:sz w:val="27"/>
                <w:szCs w:val="27"/>
              </w:rPr>
            </w:pPr>
            <w:r w:rsidRPr="00555C24">
              <w:rPr>
                <w:rFonts w:eastAsia="Times New Roman" w:cs="Times New Roman"/>
                <w:sz w:val="27"/>
                <w:szCs w:val="27"/>
              </w:rPr>
              <w:t>Производственная практика (по профилю специальности)</w:t>
            </w:r>
          </w:p>
        </w:tc>
        <w:tc>
          <w:tcPr>
            <w:tcW w:w="364" w:type="pct"/>
          </w:tcPr>
          <w:p w:rsidR="00555C24" w:rsidRPr="00555C24" w:rsidRDefault="00555C24" w:rsidP="0043452A">
            <w:pPr>
              <w:suppressAutoHyphens/>
              <w:jc w:val="both"/>
              <w:rPr>
                <w:rFonts w:eastAsia="Times New Roman" w:cs="Times New Roman"/>
                <w:b/>
                <w:sz w:val="27"/>
                <w:szCs w:val="27"/>
              </w:rPr>
            </w:pPr>
            <w:r w:rsidRPr="00555C24">
              <w:rPr>
                <w:rFonts w:eastAsia="Times New Roman" w:cs="Times New Roman"/>
                <w:b/>
                <w:sz w:val="27"/>
                <w:szCs w:val="27"/>
              </w:rPr>
              <w:t>144</w:t>
            </w:r>
          </w:p>
        </w:tc>
        <w:tc>
          <w:tcPr>
            <w:tcW w:w="338" w:type="pct"/>
            <w:shd w:val="clear" w:color="auto" w:fill="FFFFFF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b/>
                <w:i/>
                <w:color w:val="FFFFFF"/>
                <w:sz w:val="27"/>
                <w:szCs w:val="27"/>
              </w:rPr>
            </w:pPr>
            <w:r w:rsidRPr="00555C24">
              <w:rPr>
                <w:rFonts w:eastAsia="Times New Roman" w:cs="Times New Roman"/>
                <w:b/>
                <w:i/>
                <w:color w:val="FFFFFF"/>
                <w:sz w:val="27"/>
                <w:szCs w:val="27"/>
              </w:rPr>
              <w:t>---</w:t>
            </w:r>
          </w:p>
        </w:tc>
        <w:tc>
          <w:tcPr>
            <w:tcW w:w="662" w:type="pct"/>
            <w:shd w:val="clear" w:color="auto" w:fill="FFFFFF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i/>
                <w:color w:val="FFFFFF"/>
                <w:sz w:val="27"/>
                <w:szCs w:val="27"/>
              </w:rPr>
            </w:pPr>
            <w:r w:rsidRPr="00555C24">
              <w:rPr>
                <w:rFonts w:eastAsia="Times New Roman" w:cs="Times New Roman"/>
                <w:i/>
                <w:color w:val="FFFFFF"/>
                <w:sz w:val="27"/>
                <w:szCs w:val="27"/>
              </w:rPr>
              <w:t>-</w:t>
            </w:r>
          </w:p>
        </w:tc>
        <w:tc>
          <w:tcPr>
            <w:tcW w:w="568" w:type="pct"/>
            <w:gridSpan w:val="2"/>
            <w:shd w:val="clear" w:color="auto" w:fill="FFFFFF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i/>
                <w:color w:val="FFFFFF"/>
                <w:sz w:val="27"/>
                <w:szCs w:val="27"/>
              </w:rPr>
            </w:pPr>
          </w:p>
        </w:tc>
        <w:tc>
          <w:tcPr>
            <w:tcW w:w="376" w:type="pct"/>
            <w:shd w:val="clear" w:color="auto" w:fill="FFFFFF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i/>
                <w:color w:val="FFFFFF"/>
                <w:sz w:val="27"/>
                <w:szCs w:val="27"/>
              </w:rPr>
            </w:pPr>
            <w:r w:rsidRPr="00555C24">
              <w:rPr>
                <w:rFonts w:eastAsia="Times New Roman" w:cs="Times New Roman"/>
                <w:i/>
                <w:color w:val="FFFFFF"/>
                <w:sz w:val="27"/>
                <w:szCs w:val="27"/>
              </w:rPr>
              <w:t>-</w:t>
            </w:r>
          </w:p>
        </w:tc>
        <w:tc>
          <w:tcPr>
            <w:tcW w:w="421" w:type="pct"/>
          </w:tcPr>
          <w:p w:rsidR="00555C24" w:rsidRPr="00555C24" w:rsidRDefault="00555C24" w:rsidP="0043452A">
            <w:pPr>
              <w:suppressAutoHyphens/>
              <w:jc w:val="both"/>
              <w:rPr>
                <w:rFonts w:eastAsia="Times New Roman" w:cs="Times New Roman"/>
                <w:b/>
                <w:sz w:val="27"/>
                <w:szCs w:val="27"/>
              </w:rPr>
            </w:pPr>
            <w:r w:rsidRPr="00555C24">
              <w:rPr>
                <w:rFonts w:eastAsia="Times New Roman" w:cs="Times New Roman"/>
                <w:b/>
                <w:sz w:val="27"/>
                <w:szCs w:val="27"/>
              </w:rPr>
              <w:t>144</w:t>
            </w:r>
          </w:p>
        </w:tc>
        <w:tc>
          <w:tcPr>
            <w:tcW w:w="500" w:type="pct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b/>
                <w:i/>
                <w:sz w:val="27"/>
                <w:szCs w:val="27"/>
              </w:rPr>
            </w:pPr>
            <w:r w:rsidRPr="00555C24">
              <w:rPr>
                <w:rFonts w:eastAsia="Times New Roman" w:cs="Times New Roman"/>
                <w:b/>
                <w:i/>
                <w:sz w:val="27"/>
                <w:szCs w:val="27"/>
              </w:rPr>
              <w:t>-</w:t>
            </w:r>
          </w:p>
        </w:tc>
        <w:tc>
          <w:tcPr>
            <w:tcW w:w="407" w:type="pct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b/>
                <w:i/>
                <w:sz w:val="27"/>
                <w:szCs w:val="27"/>
              </w:rPr>
            </w:pPr>
          </w:p>
        </w:tc>
      </w:tr>
      <w:tr w:rsidR="00555C24" w:rsidRPr="0043452A" w:rsidTr="00555C24">
        <w:trPr>
          <w:trHeight w:val="137"/>
        </w:trPr>
        <w:tc>
          <w:tcPr>
            <w:tcW w:w="500" w:type="pct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sz w:val="27"/>
                <w:szCs w:val="27"/>
              </w:rPr>
            </w:pPr>
          </w:p>
        </w:tc>
        <w:tc>
          <w:tcPr>
            <w:tcW w:w="864" w:type="pct"/>
          </w:tcPr>
          <w:p w:rsidR="00555C24" w:rsidRPr="00555C24" w:rsidRDefault="00555C24" w:rsidP="0043452A">
            <w:pPr>
              <w:suppressAutoHyphens/>
              <w:jc w:val="both"/>
              <w:rPr>
                <w:rFonts w:eastAsia="Times New Roman" w:cs="Times New Roman"/>
                <w:sz w:val="27"/>
                <w:szCs w:val="27"/>
              </w:rPr>
            </w:pPr>
            <w:r w:rsidRPr="00555C24">
              <w:rPr>
                <w:rFonts w:eastAsia="Times New Roman" w:cs="Times New Roman"/>
                <w:sz w:val="27"/>
                <w:szCs w:val="27"/>
              </w:rPr>
              <w:t>Экзамен по модулю</w:t>
            </w:r>
          </w:p>
        </w:tc>
        <w:tc>
          <w:tcPr>
            <w:tcW w:w="364" w:type="pct"/>
          </w:tcPr>
          <w:p w:rsidR="00555C24" w:rsidRPr="00555C24" w:rsidRDefault="00555C24" w:rsidP="0043452A">
            <w:pPr>
              <w:suppressAutoHyphens/>
              <w:jc w:val="both"/>
              <w:rPr>
                <w:rFonts w:eastAsia="Times New Roman" w:cs="Times New Roman"/>
                <w:b/>
                <w:sz w:val="27"/>
                <w:szCs w:val="27"/>
              </w:rPr>
            </w:pPr>
            <w:r w:rsidRPr="00555C24">
              <w:rPr>
                <w:rFonts w:eastAsia="Times New Roman" w:cs="Times New Roman"/>
                <w:b/>
                <w:sz w:val="27"/>
                <w:szCs w:val="27"/>
              </w:rPr>
              <w:t>12</w:t>
            </w:r>
          </w:p>
        </w:tc>
        <w:tc>
          <w:tcPr>
            <w:tcW w:w="338" w:type="pct"/>
            <w:shd w:val="clear" w:color="auto" w:fill="FFFFFF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b/>
                <w:i/>
                <w:color w:val="FFFFFF"/>
                <w:sz w:val="27"/>
                <w:szCs w:val="27"/>
              </w:rPr>
            </w:pPr>
          </w:p>
        </w:tc>
        <w:tc>
          <w:tcPr>
            <w:tcW w:w="662" w:type="pct"/>
            <w:shd w:val="clear" w:color="auto" w:fill="FFFFFF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i/>
                <w:color w:val="FFFFFF"/>
                <w:sz w:val="27"/>
                <w:szCs w:val="27"/>
              </w:rPr>
            </w:pPr>
          </w:p>
        </w:tc>
        <w:tc>
          <w:tcPr>
            <w:tcW w:w="568" w:type="pct"/>
            <w:gridSpan w:val="2"/>
            <w:shd w:val="clear" w:color="auto" w:fill="FFFFFF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i/>
                <w:color w:val="FFFFFF"/>
                <w:sz w:val="27"/>
                <w:szCs w:val="27"/>
              </w:rPr>
            </w:pPr>
          </w:p>
        </w:tc>
        <w:tc>
          <w:tcPr>
            <w:tcW w:w="376" w:type="pct"/>
            <w:shd w:val="clear" w:color="auto" w:fill="FFFFFF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i/>
                <w:color w:val="FFFFFF"/>
                <w:sz w:val="27"/>
                <w:szCs w:val="27"/>
              </w:rPr>
            </w:pPr>
          </w:p>
        </w:tc>
        <w:tc>
          <w:tcPr>
            <w:tcW w:w="421" w:type="pct"/>
          </w:tcPr>
          <w:p w:rsidR="00555C24" w:rsidRPr="00555C24" w:rsidRDefault="00555C24" w:rsidP="0043452A">
            <w:pPr>
              <w:suppressAutoHyphens/>
              <w:jc w:val="both"/>
              <w:rPr>
                <w:rFonts w:eastAsia="Times New Roman" w:cs="Times New Roman"/>
                <w:b/>
                <w:sz w:val="27"/>
                <w:szCs w:val="27"/>
              </w:rPr>
            </w:pPr>
          </w:p>
        </w:tc>
        <w:tc>
          <w:tcPr>
            <w:tcW w:w="500" w:type="pct"/>
          </w:tcPr>
          <w:p w:rsidR="00555C24" w:rsidRPr="00555C24" w:rsidRDefault="00555C24" w:rsidP="0043452A">
            <w:pPr>
              <w:jc w:val="both"/>
              <w:rPr>
                <w:rFonts w:eastAsia="Times New Roman" w:cs="Times New Roman"/>
                <w:b/>
                <w:i/>
                <w:sz w:val="27"/>
                <w:szCs w:val="27"/>
              </w:rPr>
            </w:pPr>
          </w:p>
        </w:tc>
        <w:tc>
          <w:tcPr>
            <w:tcW w:w="407" w:type="pct"/>
          </w:tcPr>
          <w:p w:rsidR="00555C24" w:rsidRPr="00555C24" w:rsidRDefault="00E569C7" w:rsidP="0043452A">
            <w:pPr>
              <w:jc w:val="both"/>
              <w:rPr>
                <w:rFonts w:eastAsia="Times New Roman" w:cs="Times New Roman"/>
                <w:b/>
                <w:i/>
                <w:sz w:val="27"/>
                <w:szCs w:val="27"/>
              </w:rPr>
            </w:pPr>
            <w:r>
              <w:rPr>
                <w:rFonts w:eastAsia="Times New Roman" w:cs="Times New Roman"/>
                <w:b/>
                <w:i/>
                <w:sz w:val="27"/>
                <w:szCs w:val="27"/>
              </w:rPr>
              <w:t>12</w:t>
            </w:r>
          </w:p>
        </w:tc>
      </w:tr>
      <w:tr w:rsidR="00555C24" w:rsidRPr="0043452A" w:rsidTr="00555C24">
        <w:trPr>
          <w:trHeight w:val="137"/>
        </w:trPr>
        <w:tc>
          <w:tcPr>
            <w:tcW w:w="500" w:type="pct"/>
          </w:tcPr>
          <w:p w:rsidR="00555C24" w:rsidRPr="00555C24" w:rsidRDefault="00555C24" w:rsidP="0043452A">
            <w:pPr>
              <w:spacing w:after="200"/>
              <w:jc w:val="both"/>
              <w:rPr>
                <w:rFonts w:eastAsia="Times New Roman" w:cs="Times New Roman"/>
                <w:b/>
                <w:i/>
                <w:sz w:val="27"/>
                <w:szCs w:val="27"/>
              </w:rPr>
            </w:pPr>
          </w:p>
        </w:tc>
        <w:tc>
          <w:tcPr>
            <w:tcW w:w="864" w:type="pct"/>
          </w:tcPr>
          <w:p w:rsidR="00555C24" w:rsidRPr="00555C24" w:rsidRDefault="00555C24" w:rsidP="0043452A">
            <w:pPr>
              <w:spacing w:after="200"/>
              <w:jc w:val="both"/>
              <w:rPr>
                <w:rFonts w:eastAsia="Times New Roman" w:cs="Times New Roman"/>
                <w:b/>
                <w:i/>
                <w:sz w:val="27"/>
                <w:szCs w:val="27"/>
              </w:rPr>
            </w:pPr>
            <w:r w:rsidRPr="00555C24">
              <w:rPr>
                <w:rFonts w:eastAsia="Times New Roman" w:cs="Times New Roman"/>
                <w:b/>
                <w:i/>
                <w:sz w:val="27"/>
                <w:szCs w:val="27"/>
              </w:rPr>
              <w:t>Всего:</w:t>
            </w:r>
          </w:p>
        </w:tc>
        <w:tc>
          <w:tcPr>
            <w:tcW w:w="364" w:type="pct"/>
          </w:tcPr>
          <w:p w:rsidR="00555C24" w:rsidRPr="00555C24" w:rsidRDefault="00555C24" w:rsidP="0043452A">
            <w:pPr>
              <w:spacing w:after="200"/>
              <w:jc w:val="both"/>
              <w:rPr>
                <w:rFonts w:eastAsia="Times New Roman" w:cs="Times New Roman"/>
                <w:b/>
                <w:sz w:val="27"/>
                <w:szCs w:val="27"/>
              </w:rPr>
            </w:pPr>
            <w:r>
              <w:rPr>
                <w:rFonts w:eastAsia="Times New Roman" w:cs="Times New Roman"/>
                <w:b/>
                <w:sz w:val="27"/>
                <w:szCs w:val="27"/>
              </w:rPr>
              <w:t>336</w:t>
            </w:r>
          </w:p>
        </w:tc>
        <w:tc>
          <w:tcPr>
            <w:tcW w:w="338" w:type="pct"/>
            <w:shd w:val="clear" w:color="auto" w:fill="FFFFFF"/>
          </w:tcPr>
          <w:p w:rsidR="00555C24" w:rsidRPr="00555C24" w:rsidRDefault="00555C24" w:rsidP="00E569C7">
            <w:pPr>
              <w:spacing w:after="200"/>
              <w:jc w:val="both"/>
              <w:rPr>
                <w:rFonts w:eastAsia="Times New Roman" w:cs="Times New Roman"/>
                <w:b/>
                <w:sz w:val="27"/>
                <w:szCs w:val="27"/>
              </w:rPr>
            </w:pPr>
            <w:r>
              <w:rPr>
                <w:rFonts w:eastAsia="Times New Roman" w:cs="Times New Roman"/>
                <w:b/>
                <w:sz w:val="27"/>
                <w:szCs w:val="27"/>
              </w:rPr>
              <w:t>1</w:t>
            </w:r>
            <w:r w:rsidR="00E569C7">
              <w:rPr>
                <w:rFonts w:eastAsia="Times New Roman" w:cs="Times New Roman"/>
                <w:b/>
                <w:sz w:val="27"/>
                <w:szCs w:val="27"/>
              </w:rPr>
              <w:t>7</w:t>
            </w:r>
            <w:r>
              <w:rPr>
                <w:rFonts w:eastAsia="Times New Roman" w:cs="Times New Roman"/>
                <w:b/>
                <w:sz w:val="27"/>
                <w:szCs w:val="27"/>
              </w:rPr>
              <w:t>0</w:t>
            </w:r>
          </w:p>
        </w:tc>
        <w:tc>
          <w:tcPr>
            <w:tcW w:w="662" w:type="pct"/>
            <w:shd w:val="clear" w:color="auto" w:fill="FFFFFF"/>
          </w:tcPr>
          <w:p w:rsidR="00555C24" w:rsidRPr="00555C24" w:rsidRDefault="00555C24" w:rsidP="0043452A">
            <w:pPr>
              <w:spacing w:after="200"/>
              <w:jc w:val="both"/>
              <w:rPr>
                <w:rFonts w:eastAsia="Times New Roman" w:cs="Times New Roman"/>
                <w:b/>
                <w:sz w:val="27"/>
                <w:szCs w:val="27"/>
              </w:rPr>
            </w:pPr>
            <w:r>
              <w:rPr>
                <w:rFonts w:eastAsia="Times New Roman" w:cs="Times New Roman"/>
                <w:b/>
                <w:sz w:val="27"/>
                <w:szCs w:val="27"/>
              </w:rPr>
              <w:t>100</w:t>
            </w:r>
          </w:p>
        </w:tc>
        <w:tc>
          <w:tcPr>
            <w:tcW w:w="568" w:type="pct"/>
            <w:gridSpan w:val="2"/>
            <w:shd w:val="clear" w:color="auto" w:fill="FFFFFF"/>
          </w:tcPr>
          <w:p w:rsidR="00555C24" w:rsidRPr="00555C24" w:rsidRDefault="00555C24" w:rsidP="0043452A">
            <w:pPr>
              <w:spacing w:after="200"/>
              <w:jc w:val="both"/>
              <w:rPr>
                <w:rFonts w:eastAsia="Times New Roman" w:cs="Times New Roman"/>
                <w:b/>
                <w:sz w:val="27"/>
                <w:szCs w:val="27"/>
              </w:rPr>
            </w:pPr>
            <w:r w:rsidRPr="00555C24">
              <w:rPr>
                <w:rFonts w:eastAsia="Times New Roman" w:cs="Times New Roman"/>
                <w:b/>
                <w:sz w:val="27"/>
                <w:szCs w:val="27"/>
              </w:rPr>
              <w:t>-</w:t>
            </w:r>
          </w:p>
        </w:tc>
        <w:tc>
          <w:tcPr>
            <w:tcW w:w="376" w:type="pct"/>
            <w:shd w:val="clear" w:color="auto" w:fill="FFFFFF"/>
          </w:tcPr>
          <w:p w:rsidR="00555C24" w:rsidRPr="00555C24" w:rsidRDefault="00555C24" w:rsidP="0043452A">
            <w:pPr>
              <w:spacing w:after="200"/>
              <w:jc w:val="both"/>
              <w:rPr>
                <w:rFonts w:eastAsia="Times New Roman" w:cs="Times New Roman"/>
                <w:b/>
                <w:sz w:val="27"/>
                <w:szCs w:val="27"/>
              </w:rPr>
            </w:pPr>
            <w:r w:rsidRPr="00555C24">
              <w:rPr>
                <w:rFonts w:eastAsia="Times New Roman" w:cs="Times New Roman"/>
                <w:b/>
                <w:sz w:val="27"/>
                <w:szCs w:val="27"/>
              </w:rPr>
              <w:t>-</w:t>
            </w:r>
          </w:p>
        </w:tc>
        <w:tc>
          <w:tcPr>
            <w:tcW w:w="421" w:type="pct"/>
          </w:tcPr>
          <w:p w:rsidR="00555C24" w:rsidRPr="00555C24" w:rsidRDefault="00555C24" w:rsidP="0043452A">
            <w:pPr>
              <w:spacing w:after="200"/>
              <w:jc w:val="both"/>
              <w:rPr>
                <w:rFonts w:eastAsia="Times New Roman" w:cs="Times New Roman"/>
                <w:b/>
                <w:sz w:val="27"/>
                <w:szCs w:val="27"/>
              </w:rPr>
            </w:pPr>
            <w:r w:rsidRPr="00555C24">
              <w:rPr>
                <w:rFonts w:eastAsia="Times New Roman" w:cs="Times New Roman"/>
                <w:b/>
                <w:sz w:val="27"/>
                <w:szCs w:val="27"/>
              </w:rPr>
              <w:t>144</w:t>
            </w:r>
          </w:p>
        </w:tc>
        <w:tc>
          <w:tcPr>
            <w:tcW w:w="500" w:type="pct"/>
          </w:tcPr>
          <w:p w:rsidR="00555C24" w:rsidRPr="00555C24" w:rsidRDefault="00555C24" w:rsidP="00E569C7">
            <w:pPr>
              <w:spacing w:after="200"/>
              <w:jc w:val="both"/>
              <w:rPr>
                <w:rFonts w:eastAsia="Times New Roman" w:cs="Times New Roman"/>
                <w:b/>
                <w:sz w:val="27"/>
                <w:szCs w:val="27"/>
              </w:rPr>
            </w:pPr>
            <w:r w:rsidRPr="00555C24">
              <w:rPr>
                <w:rFonts w:eastAsia="Times New Roman" w:cs="Times New Roman"/>
                <w:b/>
                <w:sz w:val="27"/>
                <w:szCs w:val="27"/>
              </w:rPr>
              <w:t>1</w:t>
            </w:r>
            <w:r w:rsidR="00E569C7">
              <w:rPr>
                <w:rFonts w:eastAsia="Times New Roman" w:cs="Times New Roman"/>
                <w:b/>
                <w:sz w:val="27"/>
                <w:szCs w:val="27"/>
              </w:rPr>
              <w:t>0</w:t>
            </w:r>
          </w:p>
        </w:tc>
        <w:tc>
          <w:tcPr>
            <w:tcW w:w="407" w:type="pct"/>
          </w:tcPr>
          <w:p w:rsidR="00555C24" w:rsidRPr="00555C24" w:rsidRDefault="00E569C7" w:rsidP="0043452A">
            <w:pPr>
              <w:spacing w:after="200"/>
              <w:jc w:val="both"/>
              <w:rPr>
                <w:rFonts w:eastAsia="Times New Roman" w:cs="Times New Roman"/>
                <w:b/>
                <w:sz w:val="27"/>
                <w:szCs w:val="27"/>
              </w:rPr>
            </w:pPr>
            <w:r>
              <w:rPr>
                <w:rFonts w:eastAsia="Times New Roman" w:cs="Times New Roman"/>
                <w:b/>
                <w:sz w:val="27"/>
                <w:szCs w:val="27"/>
              </w:rPr>
              <w:t>12</w:t>
            </w:r>
          </w:p>
        </w:tc>
      </w:tr>
    </w:tbl>
    <w:p w:rsidR="0043452A" w:rsidRPr="000E2FDD" w:rsidRDefault="0043452A" w:rsidP="0043452A">
      <w:pPr>
        <w:suppressAutoHyphens/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  <w:r w:rsidRPr="000E2FDD">
        <w:rPr>
          <w:rFonts w:eastAsia="Times New Roman" w:cs="Times New Roman"/>
          <w:b/>
          <w:sz w:val="28"/>
          <w:szCs w:val="28"/>
        </w:rPr>
        <w:lastRenderedPageBreak/>
        <w:t>2.2. Тематический план и содержание профессионального модуля (ПМ)</w:t>
      </w:r>
    </w:p>
    <w:tbl>
      <w:tblPr>
        <w:tblW w:w="157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07"/>
        <w:gridCol w:w="281"/>
        <w:gridCol w:w="286"/>
        <w:gridCol w:w="283"/>
        <w:gridCol w:w="9356"/>
        <w:gridCol w:w="1275"/>
        <w:gridCol w:w="1418"/>
      </w:tblGrid>
      <w:tr w:rsidR="0043452A" w:rsidRPr="0017785E" w:rsidTr="008A09E0"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52A" w:rsidRPr="000E2FDD" w:rsidRDefault="0043452A" w:rsidP="0043452A">
            <w:pPr>
              <w:suppressAutoHyphens/>
              <w:snapToGrid w:val="0"/>
              <w:spacing w:line="100" w:lineRule="atLeast"/>
              <w:jc w:val="both"/>
              <w:rPr>
                <w:rFonts w:eastAsia="Lucida Sans Unicode" w:cs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Times New Roman" w:cs="Times New Roman"/>
                <w:b/>
                <w:bCs/>
                <w:sz w:val="28"/>
                <w:szCs w:val="28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9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452A" w:rsidRPr="000E2FDD" w:rsidRDefault="0043452A" w:rsidP="0043452A">
            <w:pPr>
              <w:suppressAutoHyphens/>
              <w:snapToGrid w:val="0"/>
              <w:spacing w:line="100" w:lineRule="atLeast"/>
              <w:jc w:val="both"/>
              <w:rPr>
                <w:rFonts w:eastAsia="Lucida Sans Unicode" w:cs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лабораторные работы и практические занятия, самостоятельная учебная работа </w:t>
            </w:r>
            <w:proofErr w:type="gramStart"/>
            <w:r w:rsidRPr="000E2FDD"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0E2FDD">
              <w:rPr>
                <w:rFonts w:eastAsia="Times New Roman" w:cs="Times New Roman"/>
                <w:b/>
                <w:bCs/>
                <w:sz w:val="28"/>
                <w:szCs w:val="28"/>
              </w:rPr>
              <w:t>, курсовая работа (проект)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52A" w:rsidRPr="000E2FDD" w:rsidRDefault="0043452A" w:rsidP="0043452A">
            <w:pPr>
              <w:snapToGrid w:val="0"/>
              <w:spacing w:line="100" w:lineRule="atLeast"/>
              <w:jc w:val="both"/>
              <w:rPr>
                <w:rFonts w:eastAsia="Lucida Sans Unicode" w:cs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Times New Roman" w:cs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2A" w:rsidRPr="000E2FDD" w:rsidRDefault="0043452A" w:rsidP="0043452A">
            <w:pPr>
              <w:snapToGrid w:val="0"/>
              <w:spacing w:line="100" w:lineRule="atLeast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0E2FDD">
              <w:rPr>
                <w:rFonts w:eastAsia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43452A" w:rsidRPr="0017785E" w:rsidTr="008A09E0"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52A" w:rsidRPr="000E2FDD" w:rsidRDefault="0043452A" w:rsidP="0043452A">
            <w:pPr>
              <w:suppressAutoHyphens/>
              <w:snapToGrid w:val="0"/>
              <w:spacing w:line="100" w:lineRule="atLeast"/>
              <w:jc w:val="both"/>
              <w:rPr>
                <w:rFonts w:eastAsia="Lucida Sans Unicode" w:cs="Times New Roman"/>
                <w:kern w:val="2"/>
                <w:sz w:val="22"/>
                <w:szCs w:val="22"/>
                <w:lang w:eastAsia="ar-SA"/>
              </w:rPr>
            </w:pPr>
            <w:r w:rsidRPr="000E2FD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9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452A" w:rsidRPr="000E2FDD" w:rsidRDefault="0043452A" w:rsidP="0043452A">
            <w:pPr>
              <w:suppressAutoHyphens/>
              <w:snapToGrid w:val="0"/>
              <w:spacing w:line="100" w:lineRule="atLeast"/>
              <w:jc w:val="both"/>
              <w:rPr>
                <w:rFonts w:eastAsia="Lucida Sans Unicode" w:cs="Times New Roman"/>
                <w:kern w:val="2"/>
                <w:sz w:val="22"/>
                <w:szCs w:val="22"/>
                <w:lang w:eastAsia="ar-SA"/>
              </w:rPr>
            </w:pPr>
            <w:r w:rsidRPr="000E2FDD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52A" w:rsidRPr="000E2FDD" w:rsidRDefault="0043452A" w:rsidP="0043452A">
            <w:pPr>
              <w:suppressAutoHyphens/>
              <w:snapToGrid w:val="0"/>
              <w:spacing w:line="100" w:lineRule="atLeast"/>
              <w:jc w:val="both"/>
              <w:rPr>
                <w:rFonts w:eastAsia="Lucida Sans Unicode" w:cs="Times New Roman"/>
                <w:kern w:val="2"/>
                <w:sz w:val="22"/>
                <w:szCs w:val="22"/>
                <w:lang w:eastAsia="ar-SA"/>
              </w:rPr>
            </w:pPr>
            <w:r w:rsidRPr="000E2FDD"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2A" w:rsidRPr="000E2FDD" w:rsidRDefault="0043452A" w:rsidP="0043452A">
            <w:pPr>
              <w:suppressAutoHyphens/>
              <w:snapToGrid w:val="0"/>
              <w:spacing w:line="100" w:lineRule="atLeast"/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0E2FDD"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</w:tr>
      <w:tr w:rsidR="0043452A" w:rsidRPr="0017785E" w:rsidTr="008A09E0">
        <w:tc>
          <w:tcPr>
            <w:tcW w:w="13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52A" w:rsidRPr="000E2FDD" w:rsidRDefault="0043452A" w:rsidP="0043452A">
            <w:pPr>
              <w:suppressAutoHyphens/>
              <w:snapToGrid w:val="0"/>
              <w:spacing w:line="100" w:lineRule="atLeast"/>
              <w:jc w:val="both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Times New Roman" w:cs="Times New Roman"/>
                <w:b/>
                <w:sz w:val="28"/>
                <w:szCs w:val="28"/>
              </w:rPr>
              <w:t>ПМ02.Ведение бухгалтерского учета источников формирования имущества, выполнение работ по инвентаризации имущества и финансовых обязательств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2A" w:rsidRPr="000E2FDD" w:rsidRDefault="000E2FDD" w:rsidP="0043452A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336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2A" w:rsidRPr="0017785E" w:rsidRDefault="0043452A" w:rsidP="0043452A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</w:tr>
      <w:tr w:rsidR="0043452A" w:rsidRPr="0017785E" w:rsidTr="008A09E0">
        <w:tc>
          <w:tcPr>
            <w:tcW w:w="13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52A" w:rsidRPr="000E2FDD" w:rsidRDefault="0043452A" w:rsidP="000E2FDD">
            <w:pPr>
              <w:suppressAutoHyphens/>
              <w:snapToGrid w:val="0"/>
              <w:jc w:val="both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Times New Roman" w:cs="Times New Roman"/>
                <w:b/>
                <w:sz w:val="28"/>
                <w:szCs w:val="28"/>
              </w:rPr>
              <w:t>Раздел 1 МДК.02.01</w:t>
            </w:r>
            <w:r w:rsidR="000E2FDD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r w:rsidRPr="000E2FDD">
              <w:rPr>
                <w:rFonts w:eastAsia="Times New Roman" w:cs="Times New Roman"/>
                <w:b/>
                <w:sz w:val="28"/>
                <w:szCs w:val="28"/>
              </w:rPr>
              <w:t xml:space="preserve">Практические основы бухгалтерского </w:t>
            </w:r>
            <w:proofErr w:type="gramStart"/>
            <w:r w:rsidRPr="000E2FDD">
              <w:rPr>
                <w:rFonts w:eastAsia="Times New Roman" w:cs="Times New Roman"/>
                <w:b/>
                <w:sz w:val="28"/>
                <w:szCs w:val="28"/>
              </w:rPr>
              <w:t>учета источников формирования имущества организации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2A" w:rsidRPr="000E2FDD" w:rsidRDefault="00764EB0" w:rsidP="000E2FDD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7</w:t>
            </w:r>
            <w:r w:rsidR="000E2FDD"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2A" w:rsidRPr="0017785E" w:rsidRDefault="0043452A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</w:tr>
      <w:tr w:rsidR="007A27AF" w:rsidRPr="0017785E" w:rsidTr="008A09E0">
        <w:trPr>
          <w:trHeight w:val="360"/>
        </w:trPr>
        <w:tc>
          <w:tcPr>
            <w:tcW w:w="280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7A27AF" w:rsidRPr="000E2FDD" w:rsidRDefault="007A27AF" w:rsidP="000E2FDD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  <w:r w:rsidRPr="000E2FDD">
              <w:rPr>
                <w:rFonts w:eastAsia="Times New Roman" w:cs="Times New Roman"/>
                <w:b/>
                <w:sz w:val="28"/>
                <w:szCs w:val="28"/>
              </w:rPr>
              <w:t>Тема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r w:rsidRPr="000E2FDD">
              <w:rPr>
                <w:rFonts w:eastAsia="Times New Roman" w:cs="Times New Roman"/>
                <w:b/>
                <w:sz w:val="28"/>
                <w:szCs w:val="28"/>
              </w:rPr>
              <w:t>1.1. Классификация источников формирования имущества организации</w:t>
            </w:r>
          </w:p>
        </w:tc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AF" w:rsidRPr="000E2FDD" w:rsidRDefault="00764EB0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 w:rsidRPr="007A27AF"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1-2</w:t>
            </w:r>
          </w:p>
        </w:tc>
      </w:tr>
      <w:tr w:rsidR="007A27AF" w:rsidRPr="0017785E" w:rsidTr="008A09E0">
        <w:trPr>
          <w:trHeight w:val="360"/>
        </w:trPr>
        <w:tc>
          <w:tcPr>
            <w:tcW w:w="280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7A27AF" w:rsidRPr="000E2FDD" w:rsidRDefault="007A27AF" w:rsidP="0043452A">
            <w:pPr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0E2FDD">
              <w:rPr>
                <w:rFonts w:eastAsia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0E2FDD">
              <w:rPr>
                <w:sz w:val="28"/>
                <w:szCs w:val="28"/>
              </w:rPr>
              <w:t>Собственные источники формирования имущества.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7A27AF" w:rsidRPr="0017785E" w:rsidTr="008A09E0">
        <w:trPr>
          <w:trHeight w:val="360"/>
        </w:trPr>
        <w:tc>
          <w:tcPr>
            <w:tcW w:w="280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7A27AF" w:rsidRPr="000E2FDD" w:rsidRDefault="007A27AF" w:rsidP="0043452A">
            <w:pPr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0E2FDD">
              <w:rPr>
                <w:rFonts w:eastAsia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43452A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0E2FDD">
              <w:rPr>
                <w:rFonts w:eastAsia="Times New Roman" w:cs="Times New Roman"/>
                <w:sz w:val="28"/>
                <w:szCs w:val="28"/>
              </w:rPr>
              <w:t>Заемные источники формирования имущества.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7A27AF" w:rsidRPr="0017785E" w:rsidTr="008A09E0">
        <w:trPr>
          <w:trHeight w:val="317"/>
        </w:trPr>
        <w:tc>
          <w:tcPr>
            <w:tcW w:w="2807" w:type="dxa"/>
            <w:vMerge/>
            <w:tcBorders>
              <w:left w:val="single" w:sz="4" w:space="0" w:color="000000"/>
              <w:right w:val="nil"/>
            </w:tcBorders>
          </w:tcPr>
          <w:p w:rsidR="007A27AF" w:rsidRPr="000E2FDD" w:rsidRDefault="007A27AF" w:rsidP="0043452A">
            <w:pPr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0E2FDD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0E2FDD">
              <w:rPr>
                <w:rFonts w:eastAsia="Times New Roman" w:cs="Times New Roman"/>
                <w:b/>
                <w:sz w:val="28"/>
                <w:szCs w:val="28"/>
              </w:rPr>
              <w:t>Практические 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AF" w:rsidRPr="000E2FDD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 w:rsidRPr="007A27AF"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3</w:t>
            </w:r>
          </w:p>
        </w:tc>
      </w:tr>
      <w:tr w:rsidR="007A27AF" w:rsidRPr="0017785E" w:rsidTr="008A09E0">
        <w:trPr>
          <w:trHeight w:val="317"/>
        </w:trPr>
        <w:tc>
          <w:tcPr>
            <w:tcW w:w="2807" w:type="dxa"/>
            <w:vMerge/>
            <w:tcBorders>
              <w:left w:val="single" w:sz="4" w:space="0" w:color="000000"/>
              <w:right w:val="nil"/>
            </w:tcBorders>
          </w:tcPr>
          <w:p w:rsidR="007A27AF" w:rsidRPr="000E2FDD" w:rsidRDefault="007A27AF" w:rsidP="0043452A">
            <w:pPr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0E2FDD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5555E">
              <w:rPr>
                <w:rFonts w:eastAsia="Times New Roman" w:cs="Times New Roman"/>
                <w:sz w:val="28"/>
                <w:szCs w:val="28"/>
              </w:rPr>
              <w:t>1.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0E2FDD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0E2FDD">
              <w:rPr>
                <w:rFonts w:eastAsia="Times New Roman" w:cs="Times New Roman"/>
                <w:sz w:val="28"/>
                <w:szCs w:val="28"/>
              </w:rPr>
              <w:t>Группировка имущества организ</w:t>
            </w:r>
            <w:r>
              <w:rPr>
                <w:rFonts w:eastAsia="Times New Roman" w:cs="Times New Roman"/>
                <w:sz w:val="28"/>
                <w:szCs w:val="28"/>
              </w:rPr>
              <w:t>ации по источникам формирования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7A27AF" w:rsidRPr="0017785E" w:rsidTr="008A09E0">
        <w:trPr>
          <w:trHeight w:val="332"/>
        </w:trPr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Times New Roman" w:cs="Times New Roman"/>
                <w:b/>
                <w:sz w:val="28"/>
                <w:szCs w:val="28"/>
              </w:rPr>
              <w:t>Тема 1.2 Учет труда и заработной платы</w:t>
            </w:r>
          </w:p>
        </w:tc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0E2FDD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AF" w:rsidRPr="00F5555E" w:rsidRDefault="00764EB0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 w:rsidRPr="007A27AF"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2-3</w:t>
            </w:r>
          </w:p>
        </w:tc>
      </w:tr>
      <w:tr w:rsidR="007A27AF" w:rsidRPr="0017785E" w:rsidTr="008A09E0">
        <w:trPr>
          <w:trHeight w:val="332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7AF" w:rsidRPr="00F5555E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F5555E">
              <w:rPr>
                <w:rFonts w:eastAsia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27AF" w:rsidRPr="00F5555E" w:rsidRDefault="007A27AF" w:rsidP="00F5555E">
            <w:pPr>
              <w:snapToGrid w:val="0"/>
              <w:jc w:val="both"/>
              <w:rPr>
                <w:rFonts w:eastAsia="Lucida Sans Unicode" w:cs="Times New Roman"/>
                <w:kern w:val="2"/>
                <w:sz w:val="28"/>
                <w:szCs w:val="28"/>
                <w:lang w:val="x-none" w:eastAsia="ar-SA"/>
              </w:rPr>
            </w:pPr>
            <w:r w:rsidRPr="00F5555E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Порядок начисления заработной платы и ее учет</w:t>
            </w: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 xml:space="preserve">. </w:t>
            </w:r>
            <w:r w:rsidRPr="00F5555E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Правовые основы организации и оплаты труда в Российской Федерации. Виды, формы и системы оплаты труда. Первичные документы по учету численности работников, отработанного времени и выработки.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7A27AF" w:rsidRPr="0017785E" w:rsidTr="008A09E0">
        <w:trPr>
          <w:trHeight w:val="332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7AF" w:rsidRPr="00F5555E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F5555E">
              <w:rPr>
                <w:rFonts w:eastAsia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7AF" w:rsidRPr="00F5555E" w:rsidRDefault="007A27AF" w:rsidP="00F5555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  <w:lang w:val="x-none" w:eastAsia="x-none"/>
              </w:rPr>
            </w:pPr>
            <w:r w:rsidRPr="00F5555E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Начисление заработной платы при различных видах, формах и системах оплаты труда</w:t>
            </w:r>
            <w:r>
              <w:rPr>
                <w:rFonts w:eastAsia="Times New Roman" w:cs="Times New Roman"/>
                <w:sz w:val="28"/>
                <w:szCs w:val="28"/>
                <w:lang w:eastAsia="x-none"/>
              </w:rPr>
              <w:t xml:space="preserve">. </w:t>
            </w:r>
            <w:r w:rsidRPr="00F5555E"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Особенности расчета средней заработной платы для  начисления отпускных и пособий </w:t>
            </w:r>
            <w:r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по временной нетрудоспособности</w:t>
            </w:r>
            <w:r>
              <w:rPr>
                <w:rFonts w:eastAsia="Times New Roman" w:cs="Times New Roman"/>
                <w:sz w:val="28"/>
                <w:szCs w:val="28"/>
                <w:lang w:eastAsia="x-none"/>
              </w:rPr>
              <w:t xml:space="preserve">. </w:t>
            </w:r>
            <w:r w:rsidRPr="00F5555E"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Порядок начисления премий </w:t>
            </w:r>
            <w:r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и вознаграждений по итогам года</w:t>
            </w:r>
            <w:r>
              <w:rPr>
                <w:rFonts w:eastAsia="Times New Roman" w:cs="Times New Roman"/>
                <w:sz w:val="28"/>
                <w:szCs w:val="28"/>
                <w:lang w:eastAsia="x-none"/>
              </w:rPr>
              <w:t xml:space="preserve">. </w:t>
            </w:r>
            <w:r w:rsidRPr="00F5555E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Синтетический и аналитический учет расчетов по оплате труда.</w:t>
            </w:r>
          </w:p>
          <w:p w:rsidR="007A27AF" w:rsidRPr="00F5555E" w:rsidRDefault="007A27AF" w:rsidP="00F5555E">
            <w:pPr>
              <w:snapToGrid w:val="0"/>
              <w:jc w:val="both"/>
              <w:rPr>
                <w:rFonts w:eastAsia="Lucida Sans Unicode" w:cs="Times New Roman"/>
                <w:kern w:val="2"/>
                <w:sz w:val="28"/>
                <w:szCs w:val="28"/>
                <w:lang w:val="x-none" w:eastAsia="ar-SA"/>
              </w:rPr>
            </w:pPr>
            <w:r w:rsidRPr="00F5555E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Удержания из заработной платы и их учет</w:t>
            </w: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 xml:space="preserve">. </w:t>
            </w:r>
            <w:r w:rsidRPr="00F5555E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Виды удержаний из заработной платы. Учет удержаний из заработной платы.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7A27AF" w:rsidRPr="0017785E" w:rsidTr="008A09E0">
        <w:trPr>
          <w:trHeight w:val="317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7AF" w:rsidRPr="0017785E" w:rsidRDefault="007A27AF" w:rsidP="0043452A">
            <w:pPr>
              <w:jc w:val="both"/>
              <w:rPr>
                <w:rFonts w:eastAsia="Lucida Sans Unicode" w:cs="Times New Roman"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AF" w:rsidRPr="00F5555E" w:rsidRDefault="007A27AF" w:rsidP="0043452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F5555E">
              <w:rPr>
                <w:rFonts w:eastAsia="Times New Roman" w:cs="Times New Roman"/>
                <w:b/>
                <w:sz w:val="28"/>
                <w:szCs w:val="28"/>
              </w:rPr>
              <w:t>Практические 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AF" w:rsidRPr="00F5555E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 w:rsidRPr="007A27AF"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3</w:t>
            </w:r>
          </w:p>
        </w:tc>
      </w:tr>
      <w:tr w:rsidR="007A27AF" w:rsidRPr="0017785E" w:rsidTr="008A09E0">
        <w:trPr>
          <w:trHeight w:val="317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AF" w:rsidRPr="0017785E" w:rsidRDefault="007A27AF" w:rsidP="0043452A">
            <w:pPr>
              <w:jc w:val="both"/>
              <w:rPr>
                <w:rFonts w:eastAsia="Lucida Sans Unicode" w:cs="Times New Roman"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5555E">
              <w:rPr>
                <w:rFonts w:eastAsia="Times New Roman" w:cs="Times New Roman"/>
                <w:sz w:val="28"/>
                <w:szCs w:val="28"/>
              </w:rPr>
              <w:t>1.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F5555E">
            <w:pPr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val="x-none" w:eastAsia="x-none"/>
              </w:rPr>
            </w:pPr>
            <w:r w:rsidRPr="00F5555E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Заполнение первичных документов по учету труда и его оплаты</w:t>
            </w:r>
            <w:r>
              <w:rPr>
                <w:rFonts w:eastAsia="Times New Roman" w:cs="Times New Roman"/>
                <w:sz w:val="28"/>
                <w:szCs w:val="28"/>
                <w:lang w:eastAsia="x-none"/>
              </w:rPr>
              <w:t>.</w:t>
            </w:r>
            <w:r w:rsidRPr="00F5555E"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8A09E0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7AF" w:rsidRPr="0017785E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</w:tr>
      <w:tr w:rsidR="007A27AF" w:rsidRPr="0017785E" w:rsidTr="008A09E0">
        <w:trPr>
          <w:trHeight w:val="317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AF" w:rsidRPr="0017785E" w:rsidRDefault="007A27AF" w:rsidP="0043452A">
            <w:pPr>
              <w:jc w:val="both"/>
              <w:rPr>
                <w:rFonts w:eastAsia="Lucida Sans Unicode" w:cs="Times New Roman"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5555E"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F5555E">
            <w:pPr>
              <w:suppressAutoHyphens/>
              <w:snapToGrid w:val="0"/>
              <w:jc w:val="both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Lucida Sans Unicode" w:cs="Times New Roman"/>
                <w:kern w:val="2"/>
                <w:sz w:val="28"/>
                <w:szCs w:val="28"/>
                <w:lang w:val="x-none" w:eastAsia="ar-SA"/>
              </w:rPr>
              <w:t>Расчет заработной платы сотрудникам организации (повременная форма оплаты труда</w:t>
            </w: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8A09E0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7AF" w:rsidRPr="0017785E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</w:tr>
      <w:tr w:rsidR="007A27AF" w:rsidRPr="0017785E" w:rsidTr="008A09E0">
        <w:trPr>
          <w:trHeight w:val="317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AF" w:rsidRPr="0017785E" w:rsidRDefault="007A27AF" w:rsidP="0043452A">
            <w:pPr>
              <w:jc w:val="both"/>
              <w:rPr>
                <w:rFonts w:eastAsia="Lucida Sans Unicode" w:cs="Times New Roman"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5555E">
              <w:rPr>
                <w:rFonts w:eastAsia="Times New Roman" w:cs="Times New Roman"/>
                <w:sz w:val="28"/>
                <w:szCs w:val="28"/>
              </w:rPr>
              <w:t>3.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F5555E">
            <w:pPr>
              <w:suppressAutoHyphens/>
              <w:snapToGrid w:val="0"/>
              <w:jc w:val="both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Lucida Sans Unicode" w:cs="Times New Roman"/>
                <w:kern w:val="2"/>
                <w:sz w:val="28"/>
                <w:szCs w:val="28"/>
                <w:lang w:val="x-none" w:eastAsia="ar-SA"/>
              </w:rPr>
              <w:t>Расчет заработной платы сотрудникам организации (сдельная форма оплаты труда)</w:t>
            </w: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8A09E0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7AF" w:rsidRPr="0017785E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</w:tr>
      <w:tr w:rsidR="007A27AF" w:rsidRPr="0017785E" w:rsidTr="008A09E0">
        <w:trPr>
          <w:trHeight w:val="317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AF" w:rsidRPr="0017785E" w:rsidRDefault="007A27AF" w:rsidP="0043452A">
            <w:pPr>
              <w:jc w:val="both"/>
              <w:rPr>
                <w:rFonts w:eastAsia="Lucida Sans Unicode" w:cs="Times New Roman"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5555E">
              <w:rPr>
                <w:rFonts w:eastAsia="Times New Roman" w:cs="Times New Roman"/>
                <w:sz w:val="28"/>
                <w:szCs w:val="28"/>
              </w:rPr>
              <w:t>4.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F5555E">
            <w:pPr>
              <w:suppressAutoHyphens/>
              <w:snapToGrid w:val="0"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Расчета средней заработной платы для  начисления отпускных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8A09E0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7AF" w:rsidRPr="0017785E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</w:tr>
      <w:tr w:rsidR="007A27AF" w:rsidRPr="0017785E" w:rsidTr="008A09E0">
        <w:trPr>
          <w:trHeight w:val="317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AF" w:rsidRPr="0017785E" w:rsidRDefault="007A27AF" w:rsidP="0043452A">
            <w:pPr>
              <w:jc w:val="both"/>
              <w:rPr>
                <w:rFonts w:eastAsia="Lucida Sans Unicode" w:cs="Times New Roman"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5555E">
              <w:rPr>
                <w:rFonts w:eastAsia="Times New Roman" w:cs="Times New Roman"/>
                <w:sz w:val="28"/>
                <w:szCs w:val="28"/>
              </w:rPr>
              <w:t>5.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F5555E">
            <w:pPr>
              <w:suppressAutoHyphens/>
              <w:snapToGrid w:val="0"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Расчета средней заработной платы для  начисления пособий по временной нетрудоспособности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8A09E0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7AF" w:rsidRPr="0017785E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</w:tr>
      <w:tr w:rsidR="007A27AF" w:rsidRPr="0017785E" w:rsidTr="008A09E0">
        <w:trPr>
          <w:trHeight w:val="317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AF" w:rsidRPr="0017785E" w:rsidRDefault="007A27AF" w:rsidP="0043452A">
            <w:pPr>
              <w:jc w:val="both"/>
              <w:rPr>
                <w:rFonts w:eastAsia="Lucida Sans Unicode" w:cs="Times New Roman"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5555E">
              <w:rPr>
                <w:rFonts w:eastAsia="Times New Roman" w:cs="Times New Roman"/>
                <w:sz w:val="28"/>
                <w:szCs w:val="28"/>
              </w:rPr>
              <w:t>6.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F5555E">
            <w:pPr>
              <w:suppressAutoHyphens/>
              <w:snapToGrid w:val="0"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Удержания НДФЛ из заработной платы и отражение в учете соответствующих операций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8A09E0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7AF" w:rsidRPr="0017785E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</w:tr>
      <w:tr w:rsidR="007A27AF" w:rsidRPr="0017785E" w:rsidTr="008A09E0">
        <w:trPr>
          <w:trHeight w:val="317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AF" w:rsidRPr="0017785E" w:rsidRDefault="007A27AF" w:rsidP="0043452A">
            <w:pPr>
              <w:jc w:val="both"/>
              <w:rPr>
                <w:rFonts w:eastAsia="Lucida Sans Unicode" w:cs="Times New Roman"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5555E">
              <w:rPr>
                <w:rFonts w:eastAsia="Times New Roman" w:cs="Times New Roman"/>
                <w:sz w:val="28"/>
                <w:szCs w:val="28"/>
              </w:rPr>
              <w:t>7.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F5555E">
            <w:pPr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val="x-none" w:eastAsia="x-none"/>
              </w:rPr>
            </w:pPr>
            <w:r w:rsidRPr="00F5555E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Решение ситуационных задач по учету удержаний из заработной платы</w:t>
            </w:r>
            <w:r>
              <w:rPr>
                <w:rFonts w:eastAsia="Times New Roman" w:cs="Times New Roman"/>
                <w:sz w:val="28"/>
                <w:szCs w:val="28"/>
                <w:lang w:eastAsia="x-none"/>
              </w:rPr>
              <w:t>.</w:t>
            </w:r>
            <w:r w:rsidRPr="00F5555E"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8A09E0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7AF" w:rsidRPr="0017785E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</w:tr>
      <w:tr w:rsidR="007A27AF" w:rsidRPr="0017785E" w:rsidTr="008A09E0">
        <w:trPr>
          <w:trHeight w:val="317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AF" w:rsidRPr="0017785E" w:rsidRDefault="007A27AF" w:rsidP="0043452A">
            <w:pPr>
              <w:jc w:val="both"/>
              <w:rPr>
                <w:rFonts w:eastAsia="Lucida Sans Unicode" w:cs="Times New Roman"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5555E">
              <w:rPr>
                <w:rFonts w:eastAsia="Times New Roman" w:cs="Times New Roman"/>
                <w:sz w:val="28"/>
                <w:szCs w:val="28"/>
              </w:rPr>
              <w:t>8.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F5555E">
            <w:pPr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x-none"/>
              </w:rPr>
            </w:pPr>
            <w:r w:rsidRPr="00F5555E">
              <w:rPr>
                <w:rFonts w:eastAsia="Lucida Sans Unicode" w:cs="Times New Roman"/>
                <w:kern w:val="2"/>
                <w:sz w:val="28"/>
                <w:szCs w:val="28"/>
                <w:lang w:val="x-none" w:eastAsia="ar-SA"/>
              </w:rPr>
              <w:t>Решение ситуационных задач по учету стандартных налоговых вычетов</w:t>
            </w: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8A09E0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7AF" w:rsidRPr="0017785E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</w:tr>
      <w:tr w:rsidR="007A27AF" w:rsidRPr="0017785E" w:rsidTr="008A09E0">
        <w:trPr>
          <w:trHeight w:val="317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AF" w:rsidRPr="0017785E" w:rsidRDefault="007A27AF" w:rsidP="0043452A">
            <w:pPr>
              <w:jc w:val="both"/>
              <w:rPr>
                <w:rFonts w:eastAsia="Lucida Sans Unicode" w:cs="Times New Roman"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5555E">
              <w:rPr>
                <w:rFonts w:eastAsia="Times New Roman" w:cs="Times New Roman"/>
                <w:sz w:val="28"/>
                <w:szCs w:val="28"/>
              </w:rPr>
              <w:t>9.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F5555E">
            <w:pPr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x-none"/>
              </w:rPr>
            </w:pPr>
            <w:r w:rsidRPr="00F5555E">
              <w:rPr>
                <w:rFonts w:eastAsia="Lucida Sans Unicode" w:cs="Times New Roman"/>
                <w:kern w:val="2"/>
                <w:sz w:val="28"/>
                <w:szCs w:val="28"/>
                <w:lang w:val="x-none" w:eastAsia="ar-SA"/>
              </w:rPr>
              <w:t>Заполнение бухгалтерских регистров по расчету заработной платы</w:t>
            </w: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8A09E0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17785E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</w:tr>
      <w:tr w:rsidR="007A27AF" w:rsidRPr="0017785E" w:rsidTr="008A09E0">
        <w:trPr>
          <w:trHeight w:val="330"/>
        </w:trPr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0E2FDD">
              <w:rPr>
                <w:rFonts w:eastAsia="Times New Roman" w:cs="Times New Roman"/>
                <w:b/>
                <w:sz w:val="28"/>
                <w:szCs w:val="28"/>
              </w:rPr>
              <w:t>Тема 1.3 Учет кредитов и займов</w:t>
            </w:r>
          </w:p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AF" w:rsidRPr="00F5555E" w:rsidRDefault="007A27AF" w:rsidP="0043452A">
            <w:pPr>
              <w:suppressAutoHyphens/>
              <w:snapToGrid w:val="0"/>
              <w:ind w:firstLine="5"/>
              <w:jc w:val="both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AF" w:rsidRPr="00F5555E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2-3</w:t>
            </w:r>
          </w:p>
        </w:tc>
      </w:tr>
      <w:tr w:rsidR="007A27AF" w:rsidRPr="0017785E" w:rsidTr="008A09E0">
        <w:trPr>
          <w:trHeight w:val="330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suppressAutoHyphens/>
              <w:snapToGrid w:val="0"/>
              <w:ind w:firstLine="5"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F5555E">
            <w:pPr>
              <w:suppressAutoHyphens/>
              <w:snapToGrid w:val="0"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Понятие кредитов и займов и нормативное регулирование их учета.</w:t>
            </w:r>
          </w:p>
          <w:p w:rsidR="007A27AF" w:rsidRPr="00F5555E" w:rsidRDefault="007A27AF" w:rsidP="00F5555E">
            <w:pPr>
              <w:suppressAutoHyphens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 xml:space="preserve">Нормативное регулирование бухгалтерского учета кредитов и займов. </w:t>
            </w:r>
          </w:p>
          <w:p w:rsidR="007A27AF" w:rsidRPr="00F5555E" w:rsidRDefault="007A27AF" w:rsidP="00F5555E">
            <w:pPr>
              <w:suppressAutoHyphens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Понятие кредитов и займов, их виды. Краткосрочные и долгосрочные кредиты и займы. Документальное оформление операций по получению кредитов и займов.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7A27AF" w:rsidRPr="0017785E" w:rsidTr="008A09E0">
        <w:trPr>
          <w:trHeight w:val="330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suppressAutoHyphens/>
              <w:snapToGrid w:val="0"/>
              <w:ind w:firstLine="5"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F5555E">
            <w:pPr>
              <w:suppressAutoHyphens/>
              <w:snapToGrid w:val="0"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Учет кредитов и займов. Учет кредитов и займов и затрат по их обслуживанию. Привлечение заемных средств путем выдачи векселей</w:t>
            </w:r>
            <w:proofErr w:type="gramStart"/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.</w:t>
            </w:r>
            <w:proofErr w:type="gramEnd"/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в</w:t>
            </w:r>
            <w:proofErr w:type="gramEnd"/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ыпуска и продажи облигаций. Учет внутренних займов. Начисление и учет процентов по кредитам. Синтетический и аналитический учет кредитов и займов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7A27AF" w:rsidRPr="0017785E" w:rsidTr="008A09E0">
        <w:trPr>
          <w:trHeight w:val="331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7AF" w:rsidRPr="000E2FDD" w:rsidRDefault="007A27AF" w:rsidP="0043452A">
            <w:pPr>
              <w:jc w:val="both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AF" w:rsidRPr="00F5555E" w:rsidRDefault="007A27AF" w:rsidP="0043452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F5555E">
              <w:rPr>
                <w:rFonts w:eastAsia="Times New Roman" w:cs="Times New Roman"/>
                <w:b/>
                <w:sz w:val="28"/>
                <w:szCs w:val="28"/>
              </w:rPr>
              <w:t>Практические 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AF" w:rsidRPr="00F5555E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7A27AF"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  <w:t>3</w:t>
            </w:r>
          </w:p>
        </w:tc>
      </w:tr>
      <w:tr w:rsidR="007A27AF" w:rsidRPr="0017785E" w:rsidTr="008A09E0">
        <w:trPr>
          <w:trHeight w:val="331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AF" w:rsidRPr="000E2FDD" w:rsidRDefault="007A27AF" w:rsidP="0043452A">
            <w:pPr>
              <w:jc w:val="both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5555E">
              <w:rPr>
                <w:rFonts w:eastAsia="Times New Roman" w:cs="Times New Roman"/>
                <w:sz w:val="28"/>
                <w:szCs w:val="28"/>
              </w:rPr>
              <w:t>1.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F5555E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Документальное оформление и отражение в учете операций по краткосрочным и долгосрочным кредитам и займам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7A27AF" w:rsidRPr="0017785E" w:rsidTr="008A09E0">
        <w:trPr>
          <w:trHeight w:val="331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AF" w:rsidRPr="000E2FDD" w:rsidRDefault="007A27AF" w:rsidP="0043452A">
            <w:pPr>
              <w:jc w:val="both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5555E"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5555E">
              <w:rPr>
                <w:rFonts w:eastAsia="Times New Roman" w:cs="Times New Roman"/>
                <w:sz w:val="28"/>
                <w:szCs w:val="28"/>
                <w:lang w:val="x-none"/>
              </w:rPr>
              <w:t>Отражение в учете затрат по обслуживанию кредитов и займов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7A27AF" w:rsidRPr="0017785E" w:rsidTr="008A09E0">
        <w:trPr>
          <w:trHeight w:val="331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AF" w:rsidRPr="000E2FDD" w:rsidRDefault="007A27AF" w:rsidP="0043452A">
            <w:pPr>
              <w:jc w:val="both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5555E">
              <w:rPr>
                <w:rFonts w:eastAsia="Times New Roman" w:cs="Times New Roman"/>
                <w:sz w:val="28"/>
                <w:szCs w:val="28"/>
              </w:rPr>
              <w:t>3.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Отражение в учете расчетов по кредитам и займам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7A27AF" w:rsidRPr="0017785E" w:rsidTr="008A09E0">
        <w:trPr>
          <w:trHeight w:val="415"/>
        </w:trPr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0E2FDD">
              <w:rPr>
                <w:rFonts w:eastAsia="Times New Roman" w:cs="Times New Roman"/>
                <w:b/>
                <w:sz w:val="28"/>
                <w:szCs w:val="28"/>
              </w:rPr>
              <w:t xml:space="preserve">Тема 1.4 Учет уставного, резервного, добавочного </w:t>
            </w:r>
            <w:r w:rsidRPr="000E2FDD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капитала и целевого финансирования</w:t>
            </w:r>
          </w:p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AF" w:rsidRPr="00F5555E" w:rsidRDefault="007A27AF" w:rsidP="0043452A">
            <w:pPr>
              <w:suppressAutoHyphens/>
              <w:snapToGrid w:val="0"/>
              <w:ind w:firstLine="5"/>
              <w:jc w:val="both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AF" w:rsidRPr="00F5555E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7A27AF"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  <w:t>2-3</w:t>
            </w:r>
          </w:p>
        </w:tc>
      </w:tr>
      <w:tr w:rsidR="007A27AF" w:rsidRPr="0017785E" w:rsidTr="008A09E0">
        <w:trPr>
          <w:trHeight w:val="415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suppressAutoHyphens/>
              <w:snapToGrid w:val="0"/>
              <w:ind w:firstLine="5"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F5555E">
            <w:pPr>
              <w:suppressAutoHyphens/>
              <w:snapToGrid w:val="0"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 xml:space="preserve">Понятие и состав собственного капитала организации. Понятие собственного капитала организации, его состав.  Уставный капитал организации, порядок его формирования и изменения. Учет уставного капитала и расчетов с </w:t>
            </w: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lastRenderedPageBreak/>
              <w:t xml:space="preserve">учредителями. Учет формирования и изменения уставного капитала.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7A27AF" w:rsidRPr="0017785E" w:rsidTr="008A09E0">
        <w:trPr>
          <w:trHeight w:val="415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suppressAutoHyphens/>
              <w:snapToGrid w:val="0"/>
              <w:ind w:firstLine="5"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F5555E">
            <w:pPr>
              <w:suppressAutoHyphens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Учет расчетов с учредителями. Учет резервного и добавочного капитала</w:t>
            </w:r>
          </w:p>
          <w:p w:rsidR="007A27AF" w:rsidRPr="00F5555E" w:rsidRDefault="007A27AF" w:rsidP="00F5555E">
            <w:pPr>
              <w:suppressAutoHyphens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 xml:space="preserve">Формирование и использование резервного и добавочного капитала. </w:t>
            </w:r>
          </w:p>
          <w:p w:rsidR="007A27AF" w:rsidRPr="00F5555E" w:rsidRDefault="007A27AF" w:rsidP="00F5555E">
            <w:pPr>
              <w:suppressAutoHyphens/>
              <w:snapToGrid w:val="0"/>
              <w:ind w:firstLine="5"/>
              <w:jc w:val="both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Учет целевого финансирования Порядок поступления средств целевого финансирования.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7A27AF" w:rsidRPr="0017785E" w:rsidTr="008A09E0">
        <w:trPr>
          <w:trHeight w:val="240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7AF" w:rsidRPr="0017785E" w:rsidRDefault="007A27AF" w:rsidP="0043452A">
            <w:pPr>
              <w:jc w:val="both"/>
              <w:rPr>
                <w:rFonts w:eastAsia="Lucida Sans Unicode" w:cs="Times New Roman"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AF" w:rsidRPr="00F5555E" w:rsidRDefault="007A27AF" w:rsidP="0043452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F5555E">
              <w:rPr>
                <w:rFonts w:eastAsia="Times New Roman" w:cs="Times New Roman"/>
                <w:b/>
                <w:sz w:val="28"/>
                <w:szCs w:val="28"/>
              </w:rPr>
              <w:t>Практические 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AF" w:rsidRPr="00F5555E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7A27AF"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  <w:t>3</w:t>
            </w:r>
          </w:p>
        </w:tc>
      </w:tr>
      <w:tr w:rsidR="007A27AF" w:rsidRPr="0017785E" w:rsidTr="008A09E0">
        <w:trPr>
          <w:trHeight w:val="240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AF" w:rsidRPr="0017785E" w:rsidRDefault="007A27AF" w:rsidP="0043452A">
            <w:pPr>
              <w:jc w:val="both"/>
              <w:rPr>
                <w:rFonts w:eastAsia="Lucida Sans Unicode" w:cs="Times New Roman"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5555E">
              <w:rPr>
                <w:rFonts w:eastAsia="Times New Roman" w:cs="Times New Roman"/>
                <w:sz w:val="28"/>
                <w:szCs w:val="28"/>
              </w:rPr>
              <w:t>1.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Учет хозяйственных операций по формированию и изменению уставного капитала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8A09E0">
            <w:pPr>
              <w:suppressAutoHyphens/>
              <w:snapToGrid w:val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7A27AF" w:rsidRPr="0017785E" w:rsidTr="008A09E0">
        <w:trPr>
          <w:trHeight w:val="240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AF" w:rsidRPr="0017785E" w:rsidRDefault="007A27AF" w:rsidP="0043452A">
            <w:pPr>
              <w:jc w:val="both"/>
              <w:rPr>
                <w:rFonts w:eastAsia="Lucida Sans Unicode" w:cs="Times New Roman"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5555E"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5555E">
              <w:rPr>
                <w:rFonts w:eastAsia="Times New Roman" w:cs="Times New Roman"/>
                <w:sz w:val="28"/>
                <w:szCs w:val="28"/>
              </w:rPr>
              <w:t>Учет хозяйственных операций по формированию и изменению резервного капитала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8A09E0">
            <w:pPr>
              <w:suppressAutoHyphens/>
              <w:snapToGrid w:val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7A27AF" w:rsidRPr="0017785E" w:rsidTr="008A09E0">
        <w:trPr>
          <w:trHeight w:val="240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AF" w:rsidRPr="0017785E" w:rsidRDefault="007A27AF" w:rsidP="0043452A">
            <w:pPr>
              <w:jc w:val="both"/>
              <w:rPr>
                <w:rFonts w:eastAsia="Lucida Sans Unicode" w:cs="Times New Roman"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5555E">
              <w:rPr>
                <w:rFonts w:eastAsia="Times New Roman" w:cs="Times New Roman"/>
                <w:sz w:val="28"/>
                <w:szCs w:val="28"/>
              </w:rPr>
              <w:t>3.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43452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Учет хозяйственных операций по формированию и изменению добавочного капитала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F5555E" w:rsidRDefault="007A27AF" w:rsidP="008A09E0">
            <w:pPr>
              <w:suppressAutoHyphens/>
              <w:snapToGrid w:val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F5555E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7A27AF" w:rsidRPr="0017785E" w:rsidTr="008A09E0">
        <w:trPr>
          <w:trHeight w:val="283"/>
        </w:trPr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0E2FDD">
              <w:rPr>
                <w:rFonts w:eastAsia="Times New Roman" w:cs="Times New Roman"/>
                <w:b/>
                <w:sz w:val="28"/>
                <w:szCs w:val="28"/>
              </w:rPr>
              <w:t xml:space="preserve">Тема 1.5 Учет финансовых результатов </w:t>
            </w: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27AF" w:rsidRPr="0017785E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kern w:val="2"/>
                <w:sz w:val="28"/>
                <w:szCs w:val="28"/>
                <w:highlight w:val="yellow"/>
                <w:lang w:eastAsia="ar-SA"/>
              </w:rPr>
            </w:pPr>
            <w:r w:rsidRPr="007A27AF"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AF" w:rsidRPr="007A27AF" w:rsidRDefault="007A27AF" w:rsidP="008A09E0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7A27AF"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  <w:t>2</w:t>
            </w:r>
            <w:r w:rsidR="008A09E0"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7A27AF"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  <w:t>2-3</w:t>
            </w:r>
          </w:p>
        </w:tc>
      </w:tr>
      <w:tr w:rsidR="007A27AF" w:rsidRPr="0017785E" w:rsidTr="008A09E0">
        <w:trPr>
          <w:trHeight w:val="504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7A27AF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7AF" w:rsidRPr="007A27AF" w:rsidRDefault="007A27AF" w:rsidP="008A09E0">
            <w:pPr>
              <w:suppressAutoHyphens/>
              <w:snapToGrid w:val="0"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7A27AF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Понятие и классификация доходов организации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 xml:space="preserve">. </w:t>
            </w:r>
            <w:r w:rsidRPr="007A27AF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Нормативное регулирование бухгалтерского учета финансовых результ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 xml:space="preserve">атов деятельности организации. </w:t>
            </w:r>
            <w:r w:rsidRPr="007A27AF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Понятие доходов организации, порядок их пр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 xml:space="preserve">изнания в бухгалтерском учете. </w:t>
            </w:r>
            <w:r w:rsidRPr="007A27AF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Классификация доходов (расходов) организации</w:t>
            </w:r>
            <w:r w:rsidR="008A09E0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.</w:t>
            </w:r>
            <w:r w:rsidRPr="007A27AF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7A27AF"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7A27AF" w:rsidRPr="0017785E" w:rsidTr="008A09E0">
        <w:trPr>
          <w:trHeight w:val="504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7A27AF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7AF" w:rsidRPr="007A27AF" w:rsidRDefault="008A09E0" w:rsidP="00764EB0">
            <w:pPr>
              <w:suppressAutoHyphens/>
              <w:ind w:left="34"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7A27AF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Порядок формирования финансовых результатов деятельности организации по основным видам деятельности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 xml:space="preserve">. </w:t>
            </w:r>
            <w:r w:rsidRPr="007A27AF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 xml:space="preserve">Структура финансового результата деятельности организации. Порядок формирования финансовых результатов деятельности организации. Учет финансовых результатов 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от обычных видов деятельности.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7A27AF"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8A09E0" w:rsidRPr="0017785E" w:rsidTr="008A09E0">
        <w:trPr>
          <w:trHeight w:val="504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E0" w:rsidRPr="000E2FDD" w:rsidRDefault="008A09E0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09E0" w:rsidRPr="007A27AF" w:rsidRDefault="008A09E0" w:rsidP="0043452A">
            <w:pPr>
              <w:suppressAutoHyphens/>
              <w:snapToGrid w:val="0"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09E0" w:rsidRPr="007A27AF" w:rsidRDefault="008A09E0" w:rsidP="008A09E0">
            <w:pPr>
              <w:suppressAutoHyphens/>
              <w:ind w:left="34"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7A27AF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 xml:space="preserve">Характеристика и учет доходов и расходов по прочим видам деятельности Порядок формирования финансовых результатов деятельности организации по прочим видам деятельности.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E0" w:rsidRPr="007A27AF" w:rsidRDefault="008A09E0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E0" w:rsidRPr="007A27AF" w:rsidRDefault="008A09E0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8A09E0" w:rsidRPr="0017785E" w:rsidTr="008A09E0">
        <w:trPr>
          <w:trHeight w:val="504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E0" w:rsidRPr="000E2FDD" w:rsidRDefault="008A09E0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09E0" w:rsidRDefault="008A09E0" w:rsidP="0043452A">
            <w:pPr>
              <w:suppressAutoHyphens/>
              <w:snapToGrid w:val="0"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 xml:space="preserve">4. 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09E0" w:rsidRPr="007A27AF" w:rsidRDefault="008A09E0" w:rsidP="008A09E0">
            <w:pPr>
              <w:suppressAutoHyphens/>
              <w:ind w:left="34"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7A27AF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Учет финансовых результатов по прочим видам деятельности.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  <w:r w:rsidRPr="007A27AF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Учет нераспределенной прибыли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 xml:space="preserve">. </w:t>
            </w:r>
            <w:r w:rsidRPr="007A27AF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Выявление и отражение в учете нераспределенной прибыли. Напр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 xml:space="preserve">авления использования прибыли.  </w:t>
            </w:r>
            <w:r w:rsidRPr="007A27AF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Отражение в учете использования прибыли.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E0" w:rsidRDefault="008A09E0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E0" w:rsidRPr="007A27AF" w:rsidRDefault="008A09E0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7A27AF" w:rsidRPr="0017785E" w:rsidTr="008A09E0">
        <w:trPr>
          <w:trHeight w:val="306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17785E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7AF" w:rsidRPr="000E2FDD" w:rsidRDefault="007A27AF" w:rsidP="0043452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0E2FDD">
              <w:rPr>
                <w:rFonts w:eastAsia="Times New Roman" w:cs="Times New Roman"/>
                <w:b/>
                <w:sz w:val="28"/>
                <w:szCs w:val="28"/>
              </w:rPr>
              <w:t>Практические 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764EB0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  <w:t>1</w:t>
            </w:r>
            <w:r w:rsidR="00764EB0"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7AF" w:rsidRPr="007A27AF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7A27AF"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  <w:t>3</w:t>
            </w:r>
          </w:p>
        </w:tc>
      </w:tr>
      <w:tr w:rsidR="007A27AF" w:rsidRPr="0017785E" w:rsidTr="008A09E0">
        <w:trPr>
          <w:trHeight w:val="306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17785E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7AF" w:rsidRPr="007A27AF" w:rsidRDefault="007A27AF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A27AF">
              <w:rPr>
                <w:rFonts w:eastAsia="Times New Roman" w:cs="Times New Roman"/>
                <w:sz w:val="28"/>
                <w:szCs w:val="28"/>
              </w:rPr>
              <w:t>1.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7AF" w:rsidRPr="000E2FDD" w:rsidRDefault="007A27AF" w:rsidP="008A09E0">
            <w:pPr>
              <w:suppressAutoHyphens/>
              <w:snapToGrid w:val="0"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Расчет прибыли (убытка) по основным видам деятельности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 xml:space="preserve">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8A09E0">
            <w:pPr>
              <w:suppressAutoHyphens/>
              <w:snapToGrid w:val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7AF" w:rsidRPr="0017785E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</w:tr>
      <w:tr w:rsidR="007A27AF" w:rsidRPr="0017785E" w:rsidTr="008A09E0">
        <w:trPr>
          <w:trHeight w:val="306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17785E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7AF" w:rsidRPr="007A27AF" w:rsidRDefault="007A27AF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A27AF"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7AF" w:rsidRPr="000E2FDD" w:rsidRDefault="007A27AF" w:rsidP="008A09E0">
            <w:pPr>
              <w:suppressAutoHyphens/>
              <w:snapToGrid w:val="0"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Расчет прибыли (убытка) по прочим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 xml:space="preserve"> видам деятельности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8A09E0">
            <w:pPr>
              <w:suppressAutoHyphens/>
              <w:snapToGrid w:val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7AF" w:rsidRPr="0017785E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</w:tr>
      <w:tr w:rsidR="007A27AF" w:rsidRPr="0017785E" w:rsidTr="008A09E0">
        <w:trPr>
          <w:trHeight w:val="306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17785E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7AF" w:rsidRPr="007A27AF" w:rsidRDefault="007A27AF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A27AF">
              <w:rPr>
                <w:rFonts w:eastAsia="Times New Roman" w:cs="Times New Roman"/>
                <w:sz w:val="28"/>
                <w:szCs w:val="28"/>
              </w:rPr>
              <w:t>3.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7AF" w:rsidRPr="000E2FDD" w:rsidRDefault="007A27AF" w:rsidP="008A09E0">
            <w:pPr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x-none"/>
              </w:rPr>
            </w:pPr>
            <w:r w:rsidRPr="000E2FDD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Отражение на счетах бухгалтерско</w:t>
            </w:r>
            <w:r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го учета финансовых результатов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8A09E0">
            <w:pPr>
              <w:suppressAutoHyphens/>
              <w:snapToGrid w:val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7AF" w:rsidRPr="0017785E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</w:tr>
      <w:tr w:rsidR="007A27AF" w:rsidRPr="0017785E" w:rsidTr="008A09E0">
        <w:trPr>
          <w:trHeight w:val="306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17785E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7AF" w:rsidRPr="007A27AF" w:rsidRDefault="007A27AF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A27AF">
              <w:rPr>
                <w:rFonts w:eastAsia="Times New Roman" w:cs="Times New Roman"/>
                <w:sz w:val="28"/>
                <w:szCs w:val="28"/>
              </w:rPr>
              <w:t>4.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7AF" w:rsidRPr="000E2FDD" w:rsidRDefault="007A27AF" w:rsidP="008A09E0">
            <w:pPr>
              <w:suppressAutoHyphens/>
              <w:snapToGrid w:val="0"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Отражение в учете использования нераспределе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нной прибыли и ее использование</w:t>
            </w:r>
            <w:r w:rsidR="008A09E0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8A09E0">
            <w:pPr>
              <w:suppressAutoHyphens/>
              <w:snapToGrid w:val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7AF" w:rsidRPr="0017785E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</w:tr>
      <w:tr w:rsidR="007A27AF" w:rsidRPr="0017785E" w:rsidTr="008A09E0">
        <w:trPr>
          <w:trHeight w:val="306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17785E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7AF" w:rsidRPr="007A27AF" w:rsidRDefault="007A27AF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A27AF">
              <w:rPr>
                <w:rFonts w:eastAsia="Times New Roman" w:cs="Times New Roman"/>
                <w:sz w:val="28"/>
                <w:szCs w:val="28"/>
              </w:rPr>
              <w:t>5.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7AF" w:rsidRPr="000E2FDD" w:rsidRDefault="007A27AF" w:rsidP="008A09E0">
            <w:pPr>
              <w:suppressAutoHyphens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Создание резервов по сомнительным долгам</w:t>
            </w:r>
            <w:r w:rsidR="008A09E0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8A09E0">
            <w:pPr>
              <w:suppressAutoHyphens/>
              <w:snapToGrid w:val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7AF" w:rsidRPr="0017785E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</w:tr>
      <w:tr w:rsidR="007A27AF" w:rsidRPr="0017785E" w:rsidTr="008A09E0">
        <w:trPr>
          <w:trHeight w:val="306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17785E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7AF" w:rsidRPr="007A27AF" w:rsidRDefault="007A27AF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A27AF">
              <w:rPr>
                <w:rFonts w:eastAsia="Times New Roman" w:cs="Times New Roman"/>
                <w:sz w:val="28"/>
                <w:szCs w:val="28"/>
              </w:rPr>
              <w:t>6.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7AF" w:rsidRPr="000E2FDD" w:rsidRDefault="007A27AF" w:rsidP="008A09E0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Отражение на счетах операций по реформации баланса</w:t>
            </w:r>
            <w:r w:rsidR="008A09E0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8A09E0">
            <w:pPr>
              <w:suppressAutoHyphens/>
              <w:snapToGrid w:val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7AF" w:rsidRPr="0017785E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</w:tr>
      <w:tr w:rsidR="007A27AF" w:rsidRPr="0017785E" w:rsidTr="008A09E0">
        <w:trPr>
          <w:trHeight w:val="306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17785E" w:rsidRDefault="007A27AF" w:rsidP="0043452A">
            <w:pPr>
              <w:suppressAutoHyphens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7AF" w:rsidRPr="007A27AF" w:rsidRDefault="007A27AF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A27AF">
              <w:rPr>
                <w:rFonts w:eastAsia="Times New Roman" w:cs="Times New Roman"/>
                <w:sz w:val="28"/>
                <w:szCs w:val="28"/>
              </w:rPr>
              <w:t>7.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27AF" w:rsidRPr="000E2FDD" w:rsidRDefault="007A27AF" w:rsidP="008A09E0">
            <w:pPr>
              <w:suppressAutoHyphens/>
              <w:jc w:val="both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Учет прочих доходов и расходов</w:t>
            </w:r>
            <w:r w:rsidR="008A09E0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.</w:t>
            </w:r>
            <w:r w:rsidR="008A09E0" w:rsidRPr="000E2FDD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 xml:space="preserve"> Решение ситуационных задач по формированию ф</w:t>
            </w:r>
            <w:r w:rsidR="008A09E0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инансового результата (прибыли, убытка)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AF" w:rsidRPr="000E2FDD" w:rsidRDefault="007A27AF" w:rsidP="008A09E0">
            <w:pPr>
              <w:suppressAutoHyphens/>
              <w:snapToGrid w:val="0"/>
              <w:jc w:val="center"/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</w:pPr>
            <w:r w:rsidRPr="000E2FDD">
              <w:rPr>
                <w:rFonts w:eastAsia="Times New Roman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7AF" w:rsidRPr="0017785E" w:rsidRDefault="007A27AF" w:rsidP="0043452A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kern w:val="2"/>
                <w:sz w:val="28"/>
                <w:szCs w:val="28"/>
                <w:highlight w:val="yellow"/>
                <w:lang w:eastAsia="ar-SA"/>
              </w:rPr>
            </w:pPr>
          </w:p>
        </w:tc>
      </w:tr>
      <w:tr w:rsidR="0043452A" w:rsidRPr="0043452A" w:rsidTr="008A09E0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30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2A" w:rsidRPr="000E2FDD" w:rsidRDefault="000E2FDD" w:rsidP="0043452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0E2FDD">
              <w:rPr>
                <w:rFonts w:eastAsia="Times New Roman" w:cs="Times New Roman"/>
                <w:b/>
                <w:bCs/>
                <w:sz w:val="28"/>
                <w:szCs w:val="28"/>
              </w:rPr>
              <w:t>Т</w:t>
            </w:r>
            <w:r w:rsidR="0043452A" w:rsidRPr="000E2FDD">
              <w:rPr>
                <w:rFonts w:eastAsia="Times New Roman" w:cs="Times New Roman"/>
                <w:b/>
                <w:bCs/>
                <w:sz w:val="28"/>
                <w:szCs w:val="28"/>
              </w:rPr>
              <w:t>ематика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3452A" w:rsidRPr="000E2FDD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самостоятельной учебной работы при изучении Раздела 1</w:t>
            </w:r>
            <w:r w:rsidR="0043452A" w:rsidRPr="000E2FDD">
              <w:rPr>
                <w:rFonts w:eastAsia="Times New Roman" w:cs="Times New Roman"/>
                <w:b/>
                <w:sz w:val="28"/>
                <w:szCs w:val="28"/>
              </w:rPr>
              <w:t xml:space="preserve"> МДК.02.01.Практические основы бухгалтерского </w:t>
            </w:r>
            <w:proofErr w:type="gramStart"/>
            <w:r w:rsidR="0043452A" w:rsidRPr="000E2FDD">
              <w:rPr>
                <w:rFonts w:eastAsia="Times New Roman" w:cs="Times New Roman"/>
                <w:b/>
                <w:sz w:val="28"/>
                <w:szCs w:val="28"/>
              </w:rPr>
              <w:t>учета источников формирования имущества организации</w:t>
            </w:r>
            <w:proofErr w:type="gramEnd"/>
          </w:p>
          <w:p w:rsidR="0043452A" w:rsidRPr="000E2FDD" w:rsidRDefault="0043452A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0E2FDD">
              <w:rPr>
                <w:rFonts w:eastAsia="Times New Roman" w:cs="Times New Roman"/>
                <w:sz w:val="28"/>
                <w:szCs w:val="28"/>
              </w:rPr>
              <w:t>Проработка конспектов занятий, учебной и специальной литературы, работа с информационными порталами, выполнение домашних заданий на тему:</w:t>
            </w:r>
          </w:p>
          <w:p w:rsidR="0043452A" w:rsidRPr="000E2FDD" w:rsidRDefault="0043452A" w:rsidP="0043452A">
            <w:pPr>
              <w:keepNext/>
              <w:numPr>
                <w:ilvl w:val="0"/>
                <w:numId w:val="6"/>
              </w:numPr>
              <w:autoSpaceDE w:val="0"/>
              <w:autoSpaceDN w:val="0"/>
              <w:jc w:val="both"/>
              <w:outlineLvl w:val="0"/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</w:pPr>
            <w:r w:rsidRPr="000E2FDD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Источники формирования имущества. Пассив баланса.</w:t>
            </w:r>
          </w:p>
          <w:p w:rsidR="0043452A" w:rsidRPr="000E2FDD" w:rsidRDefault="0043452A" w:rsidP="0043452A">
            <w:pPr>
              <w:numPr>
                <w:ilvl w:val="0"/>
                <w:numId w:val="6"/>
              </w:numPr>
              <w:contextualSpacing/>
              <w:jc w:val="both"/>
              <w:rPr>
                <w:rFonts w:eastAsia="Times New Roman" w:cs="Times New Roman"/>
                <w:sz w:val="28"/>
                <w:szCs w:val="28"/>
                <w:lang w:val="x-none" w:eastAsia="x-none"/>
              </w:rPr>
            </w:pPr>
            <w:r w:rsidRPr="000E2FDD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Формы и системы оплаты труда.</w:t>
            </w:r>
          </w:p>
          <w:p w:rsidR="0043452A" w:rsidRPr="000E2FDD" w:rsidRDefault="0043452A" w:rsidP="0043452A">
            <w:pPr>
              <w:numPr>
                <w:ilvl w:val="0"/>
                <w:numId w:val="6"/>
              </w:numPr>
              <w:contextualSpacing/>
              <w:jc w:val="both"/>
              <w:rPr>
                <w:rFonts w:eastAsia="Times New Roman" w:cs="Times New Roman"/>
                <w:sz w:val="28"/>
                <w:szCs w:val="28"/>
                <w:lang w:val="x-none" w:eastAsia="x-none"/>
              </w:rPr>
            </w:pPr>
            <w:r w:rsidRPr="000E2FDD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Классификация удержаний из заработной платы.</w:t>
            </w:r>
          </w:p>
          <w:p w:rsidR="0043452A" w:rsidRPr="000E2FDD" w:rsidRDefault="0043452A" w:rsidP="0043452A">
            <w:pPr>
              <w:numPr>
                <w:ilvl w:val="0"/>
                <w:numId w:val="6"/>
              </w:numPr>
              <w:contextualSpacing/>
              <w:jc w:val="both"/>
              <w:rPr>
                <w:rFonts w:eastAsia="Times New Roman" w:cs="Times New Roman"/>
                <w:sz w:val="28"/>
                <w:szCs w:val="28"/>
                <w:lang w:val="x-none" w:eastAsia="x-none"/>
              </w:rPr>
            </w:pPr>
            <w:r w:rsidRPr="000E2FDD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Проверка соблюдения порядка ведения учета начислений по оплате труда.</w:t>
            </w:r>
          </w:p>
          <w:p w:rsidR="0043452A" w:rsidRPr="000E2FDD" w:rsidRDefault="0043452A" w:rsidP="0043452A">
            <w:pPr>
              <w:numPr>
                <w:ilvl w:val="0"/>
                <w:numId w:val="6"/>
              </w:numPr>
              <w:contextualSpacing/>
              <w:jc w:val="both"/>
              <w:rPr>
                <w:rFonts w:eastAsia="Times New Roman" w:cs="Times New Roman"/>
                <w:sz w:val="28"/>
                <w:szCs w:val="28"/>
                <w:lang w:val="x-none" w:eastAsia="x-none"/>
              </w:rPr>
            </w:pPr>
            <w:r w:rsidRPr="000E2FDD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Виды отпусков.</w:t>
            </w:r>
          </w:p>
          <w:p w:rsidR="0043452A" w:rsidRPr="000E2FDD" w:rsidRDefault="0043452A" w:rsidP="0043452A">
            <w:pPr>
              <w:numPr>
                <w:ilvl w:val="0"/>
                <w:numId w:val="6"/>
              </w:numPr>
              <w:contextualSpacing/>
              <w:jc w:val="both"/>
              <w:rPr>
                <w:rFonts w:eastAsia="Times New Roman" w:cs="Times New Roman"/>
                <w:sz w:val="28"/>
                <w:szCs w:val="28"/>
                <w:lang w:val="x-none" w:eastAsia="x-none"/>
              </w:rPr>
            </w:pPr>
            <w:r w:rsidRPr="000E2FDD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Виды пособий по временной нетрудоспособности.</w:t>
            </w:r>
          </w:p>
          <w:p w:rsidR="0043452A" w:rsidRPr="000E2FDD" w:rsidRDefault="0043452A" w:rsidP="0043452A">
            <w:pPr>
              <w:numPr>
                <w:ilvl w:val="0"/>
                <w:numId w:val="6"/>
              </w:numPr>
              <w:contextualSpacing/>
              <w:jc w:val="both"/>
              <w:rPr>
                <w:rFonts w:eastAsia="Times New Roman" w:cs="Times New Roman"/>
                <w:sz w:val="28"/>
                <w:szCs w:val="28"/>
                <w:lang w:val="x-none" w:eastAsia="x-none"/>
              </w:rPr>
            </w:pPr>
            <w:r w:rsidRPr="000E2FDD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Выплаты сотрудникам организации, не облагаемые НДФЛ.</w:t>
            </w:r>
          </w:p>
          <w:p w:rsidR="0043452A" w:rsidRPr="000E2FDD" w:rsidRDefault="0043452A" w:rsidP="0043452A">
            <w:pPr>
              <w:numPr>
                <w:ilvl w:val="0"/>
                <w:numId w:val="6"/>
              </w:numPr>
              <w:contextualSpacing/>
              <w:jc w:val="both"/>
              <w:rPr>
                <w:rFonts w:eastAsia="Times New Roman" w:cs="Times New Roman"/>
                <w:sz w:val="28"/>
                <w:szCs w:val="28"/>
                <w:lang w:val="x-none" w:eastAsia="x-none"/>
              </w:rPr>
            </w:pPr>
            <w:r w:rsidRPr="000E2FDD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Учет труда и заработной платы</w:t>
            </w:r>
          </w:p>
          <w:p w:rsidR="0043452A" w:rsidRPr="000E2FDD" w:rsidRDefault="0043452A" w:rsidP="0043452A">
            <w:pPr>
              <w:numPr>
                <w:ilvl w:val="0"/>
                <w:numId w:val="6"/>
              </w:numPr>
              <w:contextualSpacing/>
              <w:jc w:val="both"/>
              <w:rPr>
                <w:rFonts w:eastAsia="Times New Roman" w:cs="Times New Roman"/>
                <w:sz w:val="28"/>
                <w:szCs w:val="28"/>
                <w:lang w:val="x-none" w:eastAsia="x-none"/>
              </w:rPr>
            </w:pPr>
            <w:r w:rsidRPr="000E2FDD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Отличительные особенности кредита и займа</w:t>
            </w:r>
          </w:p>
          <w:p w:rsidR="0043452A" w:rsidRPr="000E2FDD" w:rsidRDefault="0043452A" w:rsidP="0043452A">
            <w:pPr>
              <w:numPr>
                <w:ilvl w:val="0"/>
                <w:numId w:val="6"/>
              </w:numPr>
              <w:contextualSpacing/>
              <w:jc w:val="both"/>
              <w:rPr>
                <w:rFonts w:eastAsia="Times New Roman" w:cs="Times New Roman"/>
                <w:sz w:val="28"/>
                <w:szCs w:val="28"/>
                <w:lang w:val="x-none" w:eastAsia="x-none"/>
              </w:rPr>
            </w:pPr>
            <w:r w:rsidRPr="000E2FDD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Виды процентов по займам и кредитам</w:t>
            </w:r>
          </w:p>
          <w:p w:rsidR="0043452A" w:rsidRPr="000E2FDD" w:rsidRDefault="0043452A" w:rsidP="0043452A">
            <w:pPr>
              <w:numPr>
                <w:ilvl w:val="0"/>
                <w:numId w:val="6"/>
              </w:numPr>
              <w:contextualSpacing/>
              <w:jc w:val="both"/>
              <w:rPr>
                <w:rFonts w:eastAsia="Times New Roman" w:cs="Times New Roman"/>
                <w:sz w:val="28"/>
                <w:szCs w:val="28"/>
                <w:lang w:val="x-none" w:eastAsia="x-none"/>
              </w:rPr>
            </w:pPr>
            <w:r w:rsidRPr="000E2FDD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Виды долговых ценных бумаг</w:t>
            </w:r>
          </w:p>
          <w:p w:rsidR="0043452A" w:rsidRPr="000E2FDD" w:rsidRDefault="0043452A" w:rsidP="0043452A">
            <w:pPr>
              <w:numPr>
                <w:ilvl w:val="0"/>
                <w:numId w:val="6"/>
              </w:numPr>
              <w:contextualSpacing/>
              <w:jc w:val="both"/>
              <w:rPr>
                <w:rFonts w:eastAsia="Times New Roman" w:cs="Times New Roman"/>
                <w:sz w:val="28"/>
                <w:szCs w:val="28"/>
                <w:lang w:val="x-none" w:eastAsia="x-none"/>
              </w:rPr>
            </w:pPr>
            <w:r w:rsidRPr="000E2FDD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Учет затрат по обслуживанию кредитов и займов</w:t>
            </w:r>
          </w:p>
          <w:p w:rsidR="0043452A" w:rsidRPr="000E2FDD" w:rsidRDefault="0043452A" w:rsidP="0043452A">
            <w:pPr>
              <w:numPr>
                <w:ilvl w:val="0"/>
                <w:numId w:val="6"/>
              </w:numPr>
              <w:contextualSpacing/>
              <w:jc w:val="both"/>
              <w:rPr>
                <w:rFonts w:eastAsia="Times New Roman" w:cs="Times New Roman"/>
                <w:sz w:val="28"/>
                <w:szCs w:val="28"/>
                <w:lang w:val="x-none" w:eastAsia="x-none"/>
              </w:rPr>
            </w:pPr>
            <w:r w:rsidRPr="000E2FDD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Виды организационно-правовых форм предприятий, особенности формирования их уставного капитала</w:t>
            </w:r>
          </w:p>
          <w:p w:rsidR="0043452A" w:rsidRPr="000E2FDD" w:rsidRDefault="0043452A" w:rsidP="0043452A">
            <w:pPr>
              <w:numPr>
                <w:ilvl w:val="0"/>
                <w:numId w:val="6"/>
              </w:numPr>
              <w:contextualSpacing/>
              <w:jc w:val="both"/>
              <w:rPr>
                <w:rFonts w:eastAsia="Times New Roman" w:cs="Times New Roman"/>
                <w:sz w:val="28"/>
                <w:szCs w:val="28"/>
                <w:lang w:val="x-none" w:eastAsia="x-none"/>
              </w:rPr>
            </w:pPr>
            <w:r w:rsidRPr="000E2FDD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Учет целевого финансирования</w:t>
            </w:r>
          </w:p>
          <w:p w:rsidR="0043452A" w:rsidRPr="000E2FDD" w:rsidRDefault="0043452A" w:rsidP="0043452A">
            <w:pPr>
              <w:numPr>
                <w:ilvl w:val="0"/>
                <w:numId w:val="6"/>
              </w:numPr>
              <w:contextualSpacing/>
              <w:jc w:val="both"/>
              <w:rPr>
                <w:rFonts w:eastAsia="Times New Roman" w:cs="Times New Roman"/>
                <w:sz w:val="28"/>
                <w:szCs w:val="28"/>
                <w:lang w:val="x-none" w:eastAsia="x-none"/>
              </w:rPr>
            </w:pPr>
            <w:r w:rsidRPr="000E2FDD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Учет собственного капитала</w:t>
            </w:r>
          </w:p>
          <w:p w:rsidR="0043452A" w:rsidRPr="000E2FDD" w:rsidRDefault="0043452A" w:rsidP="0043452A">
            <w:pPr>
              <w:numPr>
                <w:ilvl w:val="0"/>
                <w:numId w:val="6"/>
              </w:numPr>
              <w:contextualSpacing/>
              <w:jc w:val="both"/>
              <w:rPr>
                <w:rFonts w:eastAsia="Times New Roman" w:cs="Times New Roman"/>
                <w:sz w:val="28"/>
                <w:szCs w:val="28"/>
                <w:lang w:val="x-none" w:eastAsia="x-none"/>
              </w:rPr>
            </w:pPr>
            <w:r w:rsidRPr="000E2FDD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Виды доходов и расходов организации</w:t>
            </w:r>
          </w:p>
          <w:p w:rsidR="0043452A" w:rsidRPr="000E2FDD" w:rsidRDefault="0043452A" w:rsidP="0043452A">
            <w:pPr>
              <w:numPr>
                <w:ilvl w:val="0"/>
                <w:numId w:val="6"/>
              </w:numPr>
              <w:contextualSpacing/>
              <w:jc w:val="both"/>
              <w:rPr>
                <w:rFonts w:eastAsia="Times New Roman" w:cs="Times New Roman"/>
                <w:sz w:val="28"/>
                <w:szCs w:val="28"/>
                <w:lang w:val="x-none" w:eastAsia="x-none"/>
              </w:rPr>
            </w:pPr>
            <w:r w:rsidRPr="000E2FDD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Формирование финансового результата организации</w:t>
            </w:r>
          </w:p>
          <w:p w:rsidR="000E2FDD" w:rsidRPr="008A09E0" w:rsidRDefault="0043452A" w:rsidP="007A27AF">
            <w:pPr>
              <w:numPr>
                <w:ilvl w:val="0"/>
                <w:numId w:val="6"/>
              </w:numPr>
              <w:contextualSpacing/>
              <w:jc w:val="both"/>
              <w:rPr>
                <w:rFonts w:eastAsia="Times New Roman" w:cs="Times New Roman"/>
                <w:sz w:val="28"/>
                <w:szCs w:val="28"/>
                <w:lang w:val="x-none" w:eastAsia="x-none"/>
              </w:rPr>
            </w:pPr>
            <w:r w:rsidRPr="000E2FDD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Учет финансовых результатов</w:t>
            </w:r>
          </w:p>
          <w:p w:rsidR="008A09E0" w:rsidRDefault="008A09E0" w:rsidP="008A09E0">
            <w:pPr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x-none"/>
              </w:rPr>
            </w:pPr>
          </w:p>
          <w:p w:rsidR="008A09E0" w:rsidRDefault="008A09E0" w:rsidP="008A09E0">
            <w:pPr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x-none"/>
              </w:rPr>
            </w:pPr>
          </w:p>
          <w:p w:rsidR="008A09E0" w:rsidRPr="007A27AF" w:rsidRDefault="008A09E0" w:rsidP="008A09E0">
            <w:pPr>
              <w:contextualSpacing/>
              <w:jc w:val="both"/>
              <w:rPr>
                <w:rFonts w:eastAsia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52A" w:rsidRPr="0043452A" w:rsidRDefault="0043452A" w:rsidP="0017785E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0E2FDD"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  <w:r w:rsidR="0017785E" w:rsidRPr="000E2FDD">
              <w:rPr>
                <w:rFonts w:eastAsia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2A" w:rsidRPr="0043452A" w:rsidRDefault="007A27AF" w:rsidP="0043452A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43452A" w:rsidRPr="0043452A" w:rsidTr="008A09E0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30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2A" w:rsidRPr="0043452A" w:rsidRDefault="0043452A" w:rsidP="0043452A">
            <w:pPr>
              <w:suppressAutoHyphens/>
              <w:snapToGrid w:val="0"/>
              <w:jc w:val="both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Раздел 2 МДК.02.02. Бухгалтерская технология проведения и оформления инвентаризации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52A" w:rsidRPr="0043452A" w:rsidRDefault="0017785E" w:rsidP="0043452A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2A" w:rsidRPr="0043452A" w:rsidRDefault="0043452A" w:rsidP="0043452A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569C7" w:rsidRPr="0043452A" w:rsidTr="00BC58D7">
        <w:trPr>
          <w:trHeight w:val="360"/>
        </w:trPr>
        <w:tc>
          <w:tcPr>
            <w:tcW w:w="3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/>
                <w:sz w:val="28"/>
                <w:szCs w:val="28"/>
              </w:rPr>
              <w:t>Тема 2.1 Организация проведения инвентаризации</w:t>
            </w: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9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both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9C7" w:rsidRPr="0043452A" w:rsidRDefault="00E569C7" w:rsidP="008A09E0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2-3</w:t>
            </w:r>
          </w:p>
        </w:tc>
      </w:tr>
      <w:tr w:rsidR="00E569C7" w:rsidRPr="0043452A" w:rsidTr="00BC58D7">
        <w:trPr>
          <w:trHeight w:val="360"/>
        </w:trPr>
        <w:tc>
          <w:tcPr>
            <w:tcW w:w="30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7A27AF" w:rsidRDefault="00E569C7" w:rsidP="0043452A">
            <w:pPr>
              <w:suppressAutoHyphens/>
              <w:snapToGri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7A27AF">
              <w:rPr>
                <w:rFonts w:eastAsia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7A27AF" w:rsidRDefault="00E569C7" w:rsidP="007A27AF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Основные по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нятия инвентаризации имущества. </w:t>
            </w:r>
            <w:r w:rsidRPr="0043452A">
              <w:rPr>
                <w:rFonts w:eastAsia="Times New Roman" w:cs="Times New Roman"/>
                <w:sz w:val="28"/>
                <w:szCs w:val="28"/>
              </w:rPr>
              <w:t>Нормативные документы, регулирующие порядок проведения инвентаризации имущества.</w:t>
            </w:r>
            <w:r w:rsidRPr="0043452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Цели и задачи проведения инвентаризации имущества и обязательств организации. Виды инвентаризации имущества и обязательств организации.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7A27AF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7A27AF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BC58D7">
        <w:trPr>
          <w:trHeight w:val="360"/>
        </w:trPr>
        <w:tc>
          <w:tcPr>
            <w:tcW w:w="30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7A27AF" w:rsidRDefault="00E569C7" w:rsidP="0043452A">
            <w:pPr>
              <w:suppressAutoHyphens/>
              <w:snapToGri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  <w:r w:rsidRPr="007A27AF"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7A27AF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 xml:space="preserve">Этапы проведения инвентаризации. </w:t>
            </w:r>
            <w:r w:rsidRPr="008A09E0">
              <w:rPr>
                <w:rFonts w:eastAsia="Times New Roman" w:cs="Times New Roman"/>
                <w:b/>
                <w:sz w:val="28"/>
                <w:szCs w:val="28"/>
              </w:rPr>
              <w:t>Общие правила проведения инвентаризации имущества и обязательств:</w:t>
            </w:r>
            <w:r w:rsidRPr="0043452A"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 xml:space="preserve">определение количества инвентаризаций имущества и обязательств организации в отчетном году, даты их проведения, перечня проверяемого имущества и обязательств. </w:t>
            </w:r>
          </w:p>
          <w:p w:rsidR="00E569C7" w:rsidRPr="007A27AF" w:rsidRDefault="00E569C7" w:rsidP="007A27AF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>Формирование инвентар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изационной комиссии, ее состав.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7A27AF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7A27AF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BC58D7">
        <w:trPr>
          <w:trHeight w:val="360"/>
        </w:trPr>
        <w:tc>
          <w:tcPr>
            <w:tcW w:w="30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7A27AF" w:rsidRDefault="00E569C7" w:rsidP="0043452A">
            <w:pPr>
              <w:suppressAutoHyphens/>
              <w:snapToGri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  <w:r w:rsidRPr="007A27AF"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7A27AF" w:rsidRDefault="00E569C7" w:rsidP="008A09E0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>Обязанности материально - ответственного лица при подготовке к инвентаризации имущества и в процессе проведе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ния инвентаризации имущества.  </w:t>
            </w:r>
            <w:r w:rsidRPr="0043452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Случаи проведения инвентаризации имущества и обязательств организации.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7A27AF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7A27AF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BC58D7">
        <w:trPr>
          <w:trHeight w:val="360"/>
        </w:trPr>
        <w:tc>
          <w:tcPr>
            <w:tcW w:w="30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7A27AF" w:rsidRDefault="00E569C7" w:rsidP="0043452A">
            <w:pPr>
              <w:suppressAutoHyphens/>
              <w:snapToGri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7A27AF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>Порядок подготовки регистров аналитического учета по местам хранения имущества и передача их лицам, ответственным за подготовительный этап.</w:t>
            </w:r>
            <w:r w:rsidRPr="0043452A">
              <w:rPr>
                <w:rFonts w:eastAsia="Times New Roman" w:cs="Times New Roman"/>
                <w:sz w:val="28"/>
                <w:szCs w:val="28"/>
              </w:rPr>
              <w:t xml:space="preserve"> Перечень лиц, ответственных за подготовительный этап для подбора документации, необходимой для проведения инвентаризации.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7A27AF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BC58D7">
        <w:trPr>
          <w:trHeight w:val="360"/>
        </w:trPr>
        <w:tc>
          <w:tcPr>
            <w:tcW w:w="30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7A27AF" w:rsidRDefault="00E569C7" w:rsidP="0043452A">
            <w:pPr>
              <w:suppressAutoHyphens/>
              <w:snapToGri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7A27AF" w:rsidRDefault="00E569C7" w:rsidP="007A27AF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Порядок пересчёта имущества. Определение и оформление результатов инвентаризации.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3452A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Инвентаризация финансовых обязательств.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7A27AF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7A27AF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240617">
        <w:trPr>
          <w:trHeight w:val="317"/>
        </w:trPr>
        <w:tc>
          <w:tcPr>
            <w:tcW w:w="30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9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7A27AF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/>
                <w:sz w:val="28"/>
                <w:szCs w:val="28"/>
              </w:rPr>
              <w:t>Практически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е </w:t>
            </w:r>
            <w:r w:rsidRPr="0043452A">
              <w:rPr>
                <w:rFonts w:eastAsia="Times New Roman" w:cs="Times New Roman"/>
                <w:b/>
                <w:sz w:val="28"/>
                <w:szCs w:val="28"/>
              </w:rPr>
              <w:t xml:space="preserve"> заняти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3</w:t>
            </w:r>
          </w:p>
        </w:tc>
      </w:tr>
      <w:tr w:rsidR="00E569C7" w:rsidRPr="0043452A" w:rsidTr="00240617">
        <w:trPr>
          <w:trHeight w:val="317"/>
        </w:trPr>
        <w:tc>
          <w:tcPr>
            <w:tcW w:w="30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7A27AF" w:rsidRDefault="00E569C7" w:rsidP="007A27AF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A27AF">
              <w:rPr>
                <w:rFonts w:eastAsia="Times New Roman" w:cs="Times New Roman"/>
                <w:sz w:val="28"/>
                <w:szCs w:val="28"/>
              </w:rPr>
              <w:t>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8A09E0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 xml:space="preserve">Выполнение работ по формированию пакета нормативных  документов в соответствии с целями, задачами инвентаризации и видом инвентаризируемого имущества и обязательств организации.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09E0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8A09E0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240617">
        <w:trPr>
          <w:trHeight w:val="317"/>
        </w:trPr>
        <w:tc>
          <w:tcPr>
            <w:tcW w:w="30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7A27AF" w:rsidRDefault="00E569C7" w:rsidP="007A27AF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7A27AF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Выполнение работ по разработке</w:t>
            </w:r>
            <w:r w:rsidRPr="0043452A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r w:rsidRPr="0043452A">
              <w:rPr>
                <w:rFonts w:eastAsia="Times New Roman" w:cs="Times New Roman"/>
                <w:sz w:val="28"/>
                <w:szCs w:val="28"/>
              </w:rPr>
              <w:t xml:space="preserve"> плана мероприятий по подготовке к проведению инвентаризации имущества и обязательств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09E0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8A09E0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240617">
        <w:trPr>
          <w:trHeight w:val="317"/>
        </w:trPr>
        <w:tc>
          <w:tcPr>
            <w:tcW w:w="30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7A27AF" w:rsidRDefault="00E569C7" w:rsidP="007A27AF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  <w:r w:rsidRPr="007A27AF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7A27AF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Выполнение работ</w:t>
            </w:r>
            <w:r w:rsidRPr="0043452A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r w:rsidRPr="0043452A">
              <w:rPr>
                <w:rFonts w:eastAsia="Times New Roman" w:cs="Times New Roman"/>
                <w:sz w:val="28"/>
                <w:szCs w:val="28"/>
              </w:rPr>
              <w:t>по отражению в учете пересортицы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09E0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8A09E0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240617">
        <w:trPr>
          <w:trHeight w:val="317"/>
        </w:trPr>
        <w:tc>
          <w:tcPr>
            <w:tcW w:w="30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Default="00E569C7" w:rsidP="007A27AF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7A27AF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Решение задач: инвентаризация имущества.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09E0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240617">
        <w:trPr>
          <w:trHeight w:val="317"/>
        </w:trPr>
        <w:tc>
          <w:tcPr>
            <w:tcW w:w="30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Default="00E569C7" w:rsidP="007A27AF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5.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7A27AF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Решение задач: финансовые обязательства.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09E0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1F597B">
        <w:trPr>
          <w:trHeight w:val="267"/>
        </w:trPr>
        <w:tc>
          <w:tcPr>
            <w:tcW w:w="308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/>
                <w:sz w:val="28"/>
                <w:szCs w:val="28"/>
              </w:rPr>
              <w:t xml:space="preserve">Тема 2.2 Инвентаризация </w:t>
            </w:r>
            <w:proofErr w:type="spellStart"/>
            <w:r w:rsidRPr="0043452A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внеоборотных</w:t>
            </w:r>
            <w:proofErr w:type="spellEnd"/>
            <w:r w:rsidRPr="0043452A">
              <w:rPr>
                <w:rFonts w:eastAsia="Times New Roman" w:cs="Times New Roman"/>
                <w:b/>
                <w:sz w:val="28"/>
                <w:szCs w:val="28"/>
              </w:rPr>
              <w:t xml:space="preserve"> активов</w:t>
            </w:r>
          </w:p>
        </w:tc>
        <w:tc>
          <w:tcPr>
            <w:tcW w:w="99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8B38A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2-3</w:t>
            </w:r>
          </w:p>
        </w:tc>
      </w:tr>
      <w:tr w:rsidR="00E569C7" w:rsidRPr="0043452A" w:rsidTr="001F597B">
        <w:trPr>
          <w:trHeight w:val="250"/>
        </w:trPr>
        <w:tc>
          <w:tcPr>
            <w:tcW w:w="3088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8A6BDE">
              <w:rPr>
                <w:rFonts w:eastAsia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Порядок проведения и</w:t>
            </w:r>
            <w:r>
              <w:rPr>
                <w:rFonts w:eastAsia="Times New Roman" w:cs="Times New Roman"/>
                <w:sz w:val="28"/>
                <w:szCs w:val="28"/>
              </w:rPr>
              <w:t>нвентаризации основных средств.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8A6BD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1F597B">
        <w:trPr>
          <w:trHeight w:val="459"/>
        </w:trPr>
        <w:tc>
          <w:tcPr>
            <w:tcW w:w="3088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8A6BDE">
              <w:rPr>
                <w:rFonts w:eastAsia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Порядок оформления результатов и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нвентаризации основных средств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8A6BD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1F597B">
        <w:trPr>
          <w:trHeight w:val="230"/>
        </w:trPr>
        <w:tc>
          <w:tcPr>
            <w:tcW w:w="3088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8A6BDE">
              <w:rPr>
                <w:rFonts w:eastAsia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Порядок проведения инвента</w:t>
            </w:r>
            <w:r>
              <w:rPr>
                <w:rFonts w:eastAsia="Times New Roman" w:cs="Times New Roman"/>
                <w:sz w:val="28"/>
                <w:szCs w:val="28"/>
              </w:rPr>
              <w:t>ризации нематериальных активов.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8A6BD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1F597B">
        <w:trPr>
          <w:trHeight w:val="320"/>
        </w:trPr>
        <w:tc>
          <w:tcPr>
            <w:tcW w:w="3088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8A6BDE">
              <w:rPr>
                <w:rFonts w:eastAsia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Порядок оформления результатов инвентаризации нематериальных активов.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8A6BD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5A4F3D">
        <w:trPr>
          <w:trHeight w:val="459"/>
        </w:trPr>
        <w:tc>
          <w:tcPr>
            <w:tcW w:w="308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99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8A6BDE">
              <w:rPr>
                <w:rFonts w:eastAsia="Times New Roman" w:cs="Times New Roman"/>
                <w:b/>
                <w:sz w:val="28"/>
                <w:szCs w:val="28"/>
              </w:rPr>
              <w:t>Практические 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3</w:t>
            </w:r>
          </w:p>
        </w:tc>
      </w:tr>
      <w:tr w:rsidR="00E569C7" w:rsidRPr="0043452A" w:rsidTr="005A4F3D">
        <w:trPr>
          <w:trHeight w:val="459"/>
        </w:trPr>
        <w:tc>
          <w:tcPr>
            <w:tcW w:w="308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B38AA" w:rsidRDefault="00E569C7" w:rsidP="008B38A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Выполнение работ по отражению результатов инвентаризации </w:t>
            </w:r>
            <w:proofErr w:type="spellStart"/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внеоборотных</w:t>
            </w:r>
            <w:proofErr w:type="spellEnd"/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 активов</w:t>
            </w:r>
            <w:r>
              <w:rPr>
                <w:rFonts w:eastAsia="Times New Roman" w:cs="Times New Roman"/>
                <w:sz w:val="28"/>
                <w:szCs w:val="28"/>
                <w:lang w:eastAsia="x-none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764EB0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764EB0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5A4F3D">
        <w:trPr>
          <w:trHeight w:val="459"/>
        </w:trPr>
        <w:tc>
          <w:tcPr>
            <w:tcW w:w="3088" w:type="dxa"/>
            <w:gridSpan w:val="2"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B38AA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B38AA"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B38AA" w:rsidRDefault="00E569C7" w:rsidP="008B38AA">
            <w:pPr>
              <w:jc w:val="both"/>
              <w:rPr>
                <w:rFonts w:eastAsia="Times New Roman" w:cs="Times New Roman"/>
                <w:sz w:val="28"/>
                <w:szCs w:val="28"/>
                <w:lang w:eastAsia="x-none"/>
              </w:rPr>
            </w:pP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Документальное</w:t>
            </w:r>
            <w:r>
              <w:rPr>
                <w:rFonts w:eastAsia="Times New Roman" w:cs="Times New Roman"/>
                <w:sz w:val="28"/>
                <w:szCs w:val="28"/>
                <w:lang w:eastAsia="x-none"/>
              </w:rPr>
              <w:t xml:space="preserve"> </w:t>
            </w: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 оформление</w:t>
            </w:r>
            <w:r>
              <w:rPr>
                <w:rFonts w:eastAsia="Times New Roman" w:cs="Times New Roman"/>
                <w:sz w:val="28"/>
                <w:szCs w:val="28"/>
                <w:lang w:eastAsia="x-none"/>
              </w:rPr>
              <w:t>:</w:t>
            </w: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 отражени</w:t>
            </w:r>
            <w:r>
              <w:rPr>
                <w:rFonts w:eastAsia="Times New Roman" w:cs="Times New Roman"/>
                <w:sz w:val="28"/>
                <w:szCs w:val="28"/>
                <w:lang w:eastAsia="x-none"/>
              </w:rPr>
              <w:t>е</w:t>
            </w: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 результатов инвен</w:t>
            </w:r>
            <w:r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таризации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внеоборотных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 активов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764EB0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5A4F3D">
        <w:trPr>
          <w:trHeight w:val="459"/>
        </w:trPr>
        <w:tc>
          <w:tcPr>
            <w:tcW w:w="3088" w:type="dxa"/>
            <w:gridSpan w:val="2"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B38AA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B38AA" w:rsidRDefault="00E569C7" w:rsidP="008B38AA">
            <w:pPr>
              <w:jc w:val="both"/>
              <w:rPr>
                <w:rFonts w:eastAsia="Times New Roman" w:cs="Times New Roman"/>
                <w:sz w:val="28"/>
                <w:szCs w:val="28"/>
                <w:lang w:eastAsia="x-none"/>
              </w:rPr>
            </w:pP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Составление</w:t>
            </w:r>
            <w:r>
              <w:rPr>
                <w:rFonts w:eastAsia="Times New Roman" w:cs="Times New Roman"/>
                <w:sz w:val="28"/>
                <w:szCs w:val="28"/>
                <w:lang w:eastAsia="x-none"/>
              </w:rPr>
              <w:t xml:space="preserve"> </w:t>
            </w: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 бухгалтерских проводок</w:t>
            </w:r>
            <w:r>
              <w:rPr>
                <w:rFonts w:eastAsia="Times New Roman" w:cs="Times New Roman"/>
                <w:sz w:val="28"/>
                <w:szCs w:val="28"/>
                <w:lang w:eastAsia="x-none"/>
              </w:rPr>
              <w:t xml:space="preserve"> по результатам инвентаризации </w:t>
            </w: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 </w:t>
            </w:r>
            <w:proofErr w:type="spellStart"/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внеоборотных</w:t>
            </w:r>
            <w:proofErr w:type="spellEnd"/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 активов</w:t>
            </w:r>
            <w:r>
              <w:rPr>
                <w:rFonts w:eastAsia="Times New Roman" w:cs="Times New Roman"/>
                <w:sz w:val="28"/>
                <w:szCs w:val="28"/>
                <w:lang w:eastAsia="x-none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764EB0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BE1FD5">
        <w:trPr>
          <w:trHeight w:val="459"/>
        </w:trPr>
        <w:tc>
          <w:tcPr>
            <w:tcW w:w="308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/>
                <w:sz w:val="28"/>
                <w:szCs w:val="28"/>
              </w:rPr>
              <w:t xml:space="preserve">Тема 2.3 Инвентаризация оборотных активов </w:t>
            </w:r>
          </w:p>
        </w:tc>
        <w:tc>
          <w:tcPr>
            <w:tcW w:w="99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8B38A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2-3</w:t>
            </w:r>
          </w:p>
        </w:tc>
      </w:tr>
      <w:tr w:rsidR="00E569C7" w:rsidRPr="0043452A" w:rsidTr="00BE1FD5">
        <w:trPr>
          <w:trHeight w:val="459"/>
        </w:trPr>
        <w:tc>
          <w:tcPr>
            <w:tcW w:w="3088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8A6BDE">
              <w:rPr>
                <w:rFonts w:eastAsia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8A09E0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Порядок проведения инвентаризации матери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ально-производственных запасов.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8A6BD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BE1FD5">
        <w:trPr>
          <w:trHeight w:val="459"/>
        </w:trPr>
        <w:tc>
          <w:tcPr>
            <w:tcW w:w="3088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Порядок оформления результатов инвентаризации материа</w:t>
            </w:r>
            <w:r>
              <w:rPr>
                <w:rFonts w:eastAsia="Times New Roman" w:cs="Times New Roman"/>
                <w:sz w:val="28"/>
                <w:szCs w:val="28"/>
              </w:rPr>
              <w:t>льно-производственных запасов.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BE1FD5">
        <w:trPr>
          <w:trHeight w:val="459"/>
        </w:trPr>
        <w:tc>
          <w:tcPr>
            <w:tcW w:w="3088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  <w:r w:rsidRPr="008A6BDE"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Порядок проведения инвентаризации незавершённого производства.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8A6BD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BE1FD5">
        <w:trPr>
          <w:trHeight w:val="459"/>
        </w:trPr>
        <w:tc>
          <w:tcPr>
            <w:tcW w:w="3088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8A6BD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Порядок оформления результатов инвентаризац</w:t>
            </w:r>
            <w:r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ии незавершённого производства.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BE1FD5">
        <w:trPr>
          <w:trHeight w:val="459"/>
        </w:trPr>
        <w:tc>
          <w:tcPr>
            <w:tcW w:w="3088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5</w:t>
            </w:r>
            <w:r w:rsidRPr="008A6BDE"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8A09E0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Порядок проведения инвентаризации и оформления рез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ультатов инвентаризации кассы.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8A6BD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BE1FD5">
        <w:trPr>
          <w:trHeight w:val="459"/>
        </w:trPr>
        <w:tc>
          <w:tcPr>
            <w:tcW w:w="3088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8A6BD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Порядок проведения инвентаризации и оформления результатов инвентаризации средств на счетах в банке.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A63528">
        <w:trPr>
          <w:trHeight w:val="459"/>
        </w:trPr>
        <w:tc>
          <w:tcPr>
            <w:tcW w:w="308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99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8A6BDE">
              <w:rPr>
                <w:rFonts w:eastAsia="Times New Roman" w:cs="Times New Roman"/>
                <w:b/>
                <w:sz w:val="28"/>
                <w:szCs w:val="28"/>
              </w:rPr>
              <w:t>Практические 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8B38A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3</w:t>
            </w:r>
          </w:p>
        </w:tc>
      </w:tr>
      <w:tr w:rsidR="00E569C7" w:rsidRPr="0043452A" w:rsidTr="00A63528">
        <w:trPr>
          <w:trHeight w:val="459"/>
        </w:trPr>
        <w:tc>
          <w:tcPr>
            <w:tcW w:w="308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A6BDE">
              <w:rPr>
                <w:rFonts w:eastAsia="Times New Roman" w:cs="Times New Roman"/>
                <w:sz w:val="28"/>
                <w:szCs w:val="28"/>
              </w:rPr>
              <w:t>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F7704D" w:rsidRDefault="00E569C7" w:rsidP="00F7704D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eastAsia="x-none"/>
              </w:rPr>
              <w:t xml:space="preserve">Расчет и </w:t>
            </w: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оформление результатов инвентаризации матер</w:t>
            </w:r>
            <w:r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иально-производственных запасов.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8A6BD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A63528">
        <w:trPr>
          <w:trHeight w:val="459"/>
        </w:trPr>
        <w:tc>
          <w:tcPr>
            <w:tcW w:w="308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2E6EC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A6BDE"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F7704D">
            <w:pPr>
              <w:jc w:val="both"/>
              <w:rPr>
                <w:rFonts w:eastAsia="Times New Roman" w:cs="Times New Roman"/>
                <w:sz w:val="28"/>
                <w:szCs w:val="28"/>
                <w:lang w:val="x-none" w:eastAsia="x-none"/>
              </w:rPr>
            </w:pPr>
            <w:r>
              <w:rPr>
                <w:rFonts w:eastAsia="Times New Roman" w:cs="Times New Roman"/>
                <w:sz w:val="28"/>
                <w:szCs w:val="28"/>
                <w:lang w:eastAsia="x-none"/>
              </w:rPr>
              <w:t>Расчет и</w:t>
            </w: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 оформление результатов инвентаризации незавершенного производства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A63528">
        <w:trPr>
          <w:trHeight w:val="459"/>
        </w:trPr>
        <w:tc>
          <w:tcPr>
            <w:tcW w:w="308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2E6EC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F7704D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  <w:lang w:eastAsia="x-none"/>
              </w:rPr>
            </w:pP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Выполнение работ по проведению инвентаризации кассы</w:t>
            </w:r>
            <w:r>
              <w:rPr>
                <w:rFonts w:eastAsia="Times New Roman" w:cs="Times New Roman"/>
                <w:sz w:val="28"/>
                <w:szCs w:val="28"/>
                <w:lang w:eastAsia="x-none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A63528">
        <w:trPr>
          <w:trHeight w:val="459"/>
        </w:trPr>
        <w:tc>
          <w:tcPr>
            <w:tcW w:w="308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F7704D">
            <w:pPr>
              <w:jc w:val="both"/>
              <w:rPr>
                <w:rFonts w:eastAsia="Times New Roman" w:cs="Times New Roman"/>
                <w:sz w:val="28"/>
                <w:szCs w:val="28"/>
                <w:lang w:val="x-none" w:eastAsia="x-none"/>
              </w:rPr>
            </w:pP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Выполнение работ по проведению инвентаризации средств на счетах в банке.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8A6BD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A63528">
        <w:trPr>
          <w:trHeight w:val="459"/>
        </w:trPr>
        <w:tc>
          <w:tcPr>
            <w:tcW w:w="3088" w:type="dxa"/>
            <w:gridSpan w:val="2"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  <w:lang w:val="x-none" w:eastAsia="x-none"/>
              </w:rPr>
            </w:pP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Отражение результатов инвентаризации в бухгалтерском учете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A63528">
        <w:trPr>
          <w:trHeight w:val="459"/>
        </w:trPr>
        <w:tc>
          <w:tcPr>
            <w:tcW w:w="3088" w:type="dxa"/>
            <w:gridSpan w:val="2"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6.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B38AA" w:rsidRDefault="00E569C7" w:rsidP="008B38AA">
            <w:pPr>
              <w:jc w:val="both"/>
              <w:rPr>
                <w:rFonts w:eastAsia="Times New Roman" w:cs="Times New Roman"/>
                <w:sz w:val="28"/>
                <w:szCs w:val="28"/>
                <w:lang w:eastAsia="x-none"/>
              </w:rPr>
            </w:pPr>
            <w:r>
              <w:rPr>
                <w:rFonts w:eastAsia="Times New Roman" w:cs="Times New Roman"/>
                <w:sz w:val="28"/>
                <w:szCs w:val="28"/>
                <w:lang w:eastAsia="x-none"/>
              </w:rPr>
              <w:t>Решение задач: инвентаризация</w:t>
            </w: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 матер</w:t>
            </w:r>
            <w:r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иально-производственных запасов</w:t>
            </w:r>
            <w:r>
              <w:rPr>
                <w:rFonts w:eastAsia="Times New Roman" w:cs="Times New Roman"/>
                <w:sz w:val="28"/>
                <w:szCs w:val="28"/>
                <w:lang w:eastAsia="x-none"/>
              </w:rPr>
              <w:t xml:space="preserve"> и незавершенного производства.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D67BC9">
        <w:trPr>
          <w:trHeight w:val="459"/>
        </w:trPr>
        <w:tc>
          <w:tcPr>
            <w:tcW w:w="308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/>
                <w:sz w:val="28"/>
                <w:szCs w:val="28"/>
              </w:rPr>
              <w:t>Тема 2.4 Инвентаризация расчетов</w:t>
            </w: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99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F7704D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2-3</w:t>
            </w:r>
          </w:p>
        </w:tc>
      </w:tr>
      <w:tr w:rsidR="00E569C7" w:rsidRPr="0043452A" w:rsidTr="00D67BC9">
        <w:trPr>
          <w:trHeight w:val="654"/>
        </w:trPr>
        <w:tc>
          <w:tcPr>
            <w:tcW w:w="3088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8A6BDE">
              <w:rPr>
                <w:rFonts w:eastAsia="Times New Roman" w:cs="Times New Roman"/>
                <w:bCs/>
                <w:sz w:val="28"/>
                <w:szCs w:val="28"/>
              </w:rPr>
              <w:t>1.</w:t>
            </w:r>
          </w:p>
          <w:p w:rsidR="00E569C7" w:rsidRPr="008A6BDE" w:rsidRDefault="00E569C7" w:rsidP="0043452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569C7" w:rsidRPr="0043452A" w:rsidRDefault="00E569C7" w:rsidP="0043452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Порядок проведения и оформления результатов инвентаризации расчетов.</w:t>
            </w:r>
          </w:p>
          <w:p w:rsidR="00E569C7" w:rsidRPr="0043452A" w:rsidRDefault="00E569C7" w:rsidP="0043452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Порядок выявления задолжен</w:t>
            </w:r>
            <w:r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ности, нереальной к взысканию.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8A6BD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D67BC9">
        <w:trPr>
          <w:trHeight w:val="459"/>
        </w:trPr>
        <w:tc>
          <w:tcPr>
            <w:tcW w:w="3088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  <w:r w:rsidRPr="008A6BDE"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8A6BDE">
              <w:rPr>
                <w:rFonts w:eastAsia="Times New Roman" w:cs="Times New Roman"/>
                <w:bCs/>
                <w:sz w:val="28"/>
                <w:szCs w:val="28"/>
              </w:rPr>
              <w:t xml:space="preserve">Порядок инвентаризации дебиторской и кредиторской задолженности экономического субъекта.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8A6BD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D67BC9">
        <w:trPr>
          <w:trHeight w:val="459"/>
        </w:trPr>
        <w:tc>
          <w:tcPr>
            <w:tcW w:w="3088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  <w:r w:rsidRPr="008A6BDE"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Порядок проведения и оформления результатов инвентаризации расчетов с подотчётными лицами.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8A6BD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D67BC9">
        <w:trPr>
          <w:trHeight w:val="459"/>
        </w:trPr>
        <w:tc>
          <w:tcPr>
            <w:tcW w:w="3088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  <w:r w:rsidRPr="008A6BDE"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F7704D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Порядок инвентаризации расчетов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8A6BD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1C06C0">
        <w:trPr>
          <w:trHeight w:val="332"/>
        </w:trPr>
        <w:tc>
          <w:tcPr>
            <w:tcW w:w="308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99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8A6BDE">
              <w:rPr>
                <w:rFonts w:eastAsia="Times New Roman" w:cs="Times New Roman"/>
                <w:b/>
                <w:sz w:val="28"/>
                <w:szCs w:val="28"/>
              </w:rPr>
              <w:t>Практические 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8B38A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3</w:t>
            </w:r>
          </w:p>
        </w:tc>
      </w:tr>
      <w:tr w:rsidR="00E569C7" w:rsidRPr="0043452A" w:rsidTr="001C06C0">
        <w:trPr>
          <w:trHeight w:val="459"/>
        </w:trPr>
        <w:tc>
          <w:tcPr>
            <w:tcW w:w="308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A6BDE">
              <w:rPr>
                <w:rFonts w:eastAsia="Times New Roman" w:cs="Times New Roman"/>
                <w:sz w:val="28"/>
                <w:szCs w:val="28"/>
              </w:rPr>
              <w:t>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Выполнение работ по инвентаризации расчётов и отражению  результатов инвентаризации расчетов в учете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8A6BD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1C06C0">
        <w:trPr>
          <w:trHeight w:val="459"/>
        </w:trPr>
        <w:tc>
          <w:tcPr>
            <w:tcW w:w="3088" w:type="dxa"/>
            <w:gridSpan w:val="2"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eastAsia="x-none"/>
              </w:rPr>
              <w:t xml:space="preserve">Расчет </w:t>
            </w: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выявления задолжен</w:t>
            </w:r>
            <w:r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ности, нереальной к взысканию.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1C06C0">
        <w:trPr>
          <w:trHeight w:val="459"/>
        </w:trPr>
        <w:tc>
          <w:tcPr>
            <w:tcW w:w="3088" w:type="dxa"/>
            <w:gridSpan w:val="2"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2E6EC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Расчет </w:t>
            </w:r>
            <w:r w:rsidRPr="008A6BDE">
              <w:rPr>
                <w:rFonts w:eastAsia="Times New Roman" w:cs="Times New Roman"/>
                <w:bCs/>
                <w:sz w:val="28"/>
                <w:szCs w:val="28"/>
              </w:rPr>
              <w:t>инвентаризации дебиторской и кредиторской задолженности экономического субъекта.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1C06C0">
        <w:trPr>
          <w:trHeight w:val="459"/>
        </w:trPr>
        <w:tc>
          <w:tcPr>
            <w:tcW w:w="3088" w:type="dxa"/>
            <w:gridSpan w:val="2"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2E6EC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Расчет</w:t>
            </w:r>
            <w:r w:rsidRPr="0043452A">
              <w:rPr>
                <w:rFonts w:eastAsia="Times New Roman" w:cs="Times New Roman"/>
                <w:sz w:val="28"/>
                <w:szCs w:val="28"/>
              </w:rPr>
              <w:t xml:space="preserve"> проведения и оформления результатов инвентаризации расчетов с подотчётными лицами.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1C06C0">
        <w:trPr>
          <w:trHeight w:val="459"/>
        </w:trPr>
        <w:tc>
          <w:tcPr>
            <w:tcW w:w="3088" w:type="dxa"/>
            <w:gridSpan w:val="2"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5.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F7704D">
              <w:rPr>
                <w:rFonts w:eastAsia="Times New Roman" w:cs="Times New Roman"/>
                <w:sz w:val="28"/>
                <w:szCs w:val="28"/>
                <w:lang w:val="x-none"/>
              </w:rPr>
              <w:t>Технология определения реального состояния расчетов.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1C06C0">
        <w:trPr>
          <w:trHeight w:val="459"/>
        </w:trPr>
        <w:tc>
          <w:tcPr>
            <w:tcW w:w="3088" w:type="dxa"/>
            <w:gridSpan w:val="2"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6.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B38AA" w:rsidRDefault="00E569C7" w:rsidP="008B38A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Решение задач: инвентаризация расчетов.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545014">
        <w:trPr>
          <w:trHeight w:val="317"/>
        </w:trPr>
        <w:tc>
          <w:tcPr>
            <w:tcW w:w="308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/>
                <w:sz w:val="28"/>
                <w:szCs w:val="28"/>
              </w:rPr>
              <w:t>Тема 2.5 Инвентаризация целевого финансирования и доходов будущих периодов</w:t>
            </w:r>
          </w:p>
          <w:p w:rsidR="00E569C7" w:rsidRPr="0043452A" w:rsidRDefault="00E569C7" w:rsidP="008A6BDE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</w:p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99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764EB0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2-3</w:t>
            </w:r>
          </w:p>
        </w:tc>
      </w:tr>
      <w:tr w:rsidR="00E569C7" w:rsidRPr="0043452A" w:rsidTr="00545014">
        <w:trPr>
          <w:trHeight w:val="317"/>
        </w:trPr>
        <w:tc>
          <w:tcPr>
            <w:tcW w:w="3088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8A6BDE">
              <w:rPr>
                <w:rFonts w:eastAsia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Порядок проведения и оформления результатов инвентари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зации целевого финансирования. </w:t>
            </w:r>
            <w:r w:rsidRPr="0043452A">
              <w:rPr>
                <w:rFonts w:eastAsia="Times New Roman" w:cs="Times New Roman"/>
                <w:sz w:val="28"/>
                <w:szCs w:val="28"/>
              </w:rPr>
              <w:t>Порядок проведения и инвентари</w:t>
            </w:r>
            <w:r>
              <w:rPr>
                <w:rFonts w:eastAsia="Times New Roman" w:cs="Times New Roman"/>
                <w:sz w:val="28"/>
                <w:szCs w:val="28"/>
              </w:rPr>
              <w:t>зации доходов будущих периодов.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8A6BD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545014">
        <w:trPr>
          <w:trHeight w:val="317"/>
        </w:trPr>
        <w:tc>
          <w:tcPr>
            <w:tcW w:w="3088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8A6BDE">
              <w:rPr>
                <w:rFonts w:eastAsia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Порядок оформления результатов инвентаризации доходов будущих периодов.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8A6BDE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FA54AF">
        <w:trPr>
          <w:trHeight w:val="346"/>
        </w:trPr>
        <w:tc>
          <w:tcPr>
            <w:tcW w:w="308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99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8A6BDE">
              <w:rPr>
                <w:rFonts w:eastAsia="Times New Roman" w:cs="Times New Roman"/>
                <w:b/>
                <w:sz w:val="28"/>
                <w:szCs w:val="28"/>
              </w:rPr>
              <w:t>Практические 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3</w:t>
            </w:r>
          </w:p>
        </w:tc>
      </w:tr>
      <w:tr w:rsidR="00E569C7" w:rsidRPr="0043452A" w:rsidTr="00FA54AF">
        <w:trPr>
          <w:trHeight w:val="459"/>
        </w:trPr>
        <w:tc>
          <w:tcPr>
            <w:tcW w:w="308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764EB0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64EB0">
              <w:rPr>
                <w:rFonts w:eastAsia="Times New Roman" w:cs="Times New Roman"/>
                <w:sz w:val="28"/>
                <w:szCs w:val="28"/>
              </w:rPr>
              <w:t>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Выполнение работ по инвентаризации целевого финансировании, доходов будущих периодов и отражению результатов в учете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764EB0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764EB0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FA54AF">
        <w:trPr>
          <w:trHeight w:val="459"/>
        </w:trPr>
        <w:tc>
          <w:tcPr>
            <w:tcW w:w="3088" w:type="dxa"/>
            <w:gridSpan w:val="2"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764EB0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B38AA" w:rsidRDefault="00E569C7" w:rsidP="008B38AA">
            <w:pPr>
              <w:jc w:val="both"/>
              <w:rPr>
                <w:rFonts w:eastAsia="Times New Roman" w:cs="Times New Roman"/>
                <w:sz w:val="28"/>
                <w:szCs w:val="28"/>
                <w:lang w:eastAsia="x-none"/>
              </w:rPr>
            </w:pPr>
            <w:r>
              <w:rPr>
                <w:rFonts w:eastAsia="Times New Roman" w:cs="Times New Roman"/>
                <w:sz w:val="28"/>
                <w:szCs w:val="28"/>
                <w:lang w:eastAsia="x-none"/>
              </w:rPr>
              <w:t>Решение задач:</w:t>
            </w:r>
            <w:r w:rsidRPr="0043452A">
              <w:rPr>
                <w:rFonts w:eastAsia="Times New Roman" w:cs="Times New Roman"/>
                <w:sz w:val="28"/>
                <w:szCs w:val="28"/>
              </w:rPr>
              <w:t xml:space="preserve"> инвентари</w:t>
            </w:r>
            <w:r>
              <w:rPr>
                <w:rFonts w:eastAsia="Times New Roman" w:cs="Times New Roman"/>
                <w:sz w:val="28"/>
                <w:szCs w:val="28"/>
              </w:rPr>
              <w:t>зация целевого финансирования.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764EB0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FA54AF">
        <w:trPr>
          <w:trHeight w:val="459"/>
        </w:trPr>
        <w:tc>
          <w:tcPr>
            <w:tcW w:w="3088" w:type="dxa"/>
            <w:gridSpan w:val="2"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B38AA" w:rsidRDefault="00E569C7" w:rsidP="008B38AA">
            <w:pPr>
              <w:jc w:val="both"/>
              <w:rPr>
                <w:rFonts w:eastAsia="Times New Roman" w:cs="Times New Roman"/>
                <w:sz w:val="28"/>
                <w:szCs w:val="28"/>
                <w:lang w:eastAsia="x-none"/>
              </w:rPr>
            </w:pPr>
            <w:r>
              <w:rPr>
                <w:rFonts w:eastAsia="Times New Roman" w:cs="Times New Roman"/>
                <w:sz w:val="28"/>
                <w:szCs w:val="28"/>
                <w:lang w:eastAsia="x-none"/>
              </w:rPr>
              <w:t>Решение задач:</w:t>
            </w: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 инвентаризаци</w:t>
            </w:r>
            <w:r>
              <w:rPr>
                <w:rFonts w:eastAsia="Times New Roman" w:cs="Times New Roman"/>
                <w:sz w:val="28"/>
                <w:szCs w:val="28"/>
                <w:lang w:eastAsia="x-none"/>
              </w:rPr>
              <w:t>я</w:t>
            </w: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 доходов будущих периодов.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764EB0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6258CA">
        <w:trPr>
          <w:trHeight w:val="459"/>
        </w:trPr>
        <w:tc>
          <w:tcPr>
            <w:tcW w:w="308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/>
                <w:sz w:val="28"/>
                <w:szCs w:val="28"/>
              </w:rPr>
              <w:t>Тема 2.6 Инвентаризация недостач и потерь от порчи ценностей</w:t>
            </w:r>
          </w:p>
        </w:tc>
        <w:tc>
          <w:tcPr>
            <w:tcW w:w="99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2-3</w:t>
            </w:r>
          </w:p>
        </w:tc>
      </w:tr>
      <w:tr w:rsidR="00E569C7" w:rsidRPr="0043452A" w:rsidTr="006258CA">
        <w:trPr>
          <w:trHeight w:val="459"/>
        </w:trPr>
        <w:tc>
          <w:tcPr>
            <w:tcW w:w="3088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569C7" w:rsidRPr="0043452A" w:rsidRDefault="00E569C7" w:rsidP="008A6BDE">
            <w:pPr>
              <w:snapToGri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B38AA" w:rsidRDefault="00E569C7" w:rsidP="0043452A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8B38AA">
              <w:rPr>
                <w:rFonts w:eastAsia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  <w:lang w:val="x-none" w:eastAsia="x-none"/>
              </w:rPr>
              <w:t>Порядок проведения и оформления результатов инвентаризации недостач и потерь от порчи ценностей.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09E0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8A09E0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942FAE">
        <w:trPr>
          <w:trHeight w:val="386"/>
        </w:trPr>
        <w:tc>
          <w:tcPr>
            <w:tcW w:w="308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43452A">
            <w:pPr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99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8A6BDE">
              <w:rPr>
                <w:rFonts w:eastAsia="Times New Roman" w:cs="Times New Roman"/>
                <w:b/>
                <w:sz w:val="28"/>
                <w:szCs w:val="28"/>
              </w:rPr>
              <w:t>Практические 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3</w:t>
            </w:r>
          </w:p>
        </w:tc>
      </w:tr>
      <w:tr w:rsidR="00E569C7" w:rsidRPr="0043452A" w:rsidTr="00942FAE">
        <w:trPr>
          <w:trHeight w:val="386"/>
        </w:trPr>
        <w:tc>
          <w:tcPr>
            <w:tcW w:w="308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43452A">
            <w:pPr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B38AA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B38AA">
              <w:rPr>
                <w:rFonts w:eastAsia="Times New Roman" w:cs="Times New Roman"/>
                <w:sz w:val="28"/>
                <w:szCs w:val="28"/>
              </w:rPr>
              <w:t>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A6BDE" w:rsidRDefault="00E569C7" w:rsidP="0043452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Выполнение работ по выявлению недостач и потерь от порчи ценностей и оформление в учете  результатов инвентаризации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09E0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8A09E0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942FAE">
        <w:trPr>
          <w:trHeight w:val="386"/>
        </w:trPr>
        <w:tc>
          <w:tcPr>
            <w:tcW w:w="3088" w:type="dxa"/>
            <w:gridSpan w:val="2"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43452A">
            <w:pPr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B38AA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B38AA"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Default="00E569C7">
            <w:r w:rsidRPr="00D64A82">
              <w:rPr>
                <w:rFonts w:eastAsia="Times New Roman" w:cs="Times New Roman"/>
                <w:sz w:val="28"/>
                <w:szCs w:val="28"/>
                <w:lang w:eastAsia="x-none"/>
              </w:rPr>
              <w:t>Решение задач:</w:t>
            </w:r>
            <w:r w:rsidRPr="00D64A82"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 инвентаризаци</w:t>
            </w:r>
            <w:r w:rsidRPr="00D64A82">
              <w:rPr>
                <w:rFonts w:eastAsia="Times New Roman" w:cs="Times New Roman"/>
                <w:sz w:val="28"/>
                <w:szCs w:val="28"/>
                <w:lang w:eastAsia="x-none"/>
              </w:rPr>
              <w:t>я</w:t>
            </w:r>
            <w:r w:rsidRPr="00D64A82"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eastAsia="x-none"/>
              </w:rPr>
              <w:t xml:space="preserve">по </w:t>
            </w:r>
            <w:r w:rsidRPr="0043452A">
              <w:rPr>
                <w:rFonts w:eastAsia="Times New Roman" w:cs="Times New Roman"/>
                <w:sz w:val="28"/>
                <w:szCs w:val="28"/>
              </w:rPr>
              <w:t>выявлению недостач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09E0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942FAE">
        <w:trPr>
          <w:trHeight w:val="386"/>
        </w:trPr>
        <w:tc>
          <w:tcPr>
            <w:tcW w:w="3088" w:type="dxa"/>
            <w:gridSpan w:val="2"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43452A">
            <w:pPr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B38AA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B38AA">
              <w:rPr>
                <w:rFonts w:eastAsia="Times New Roman" w:cs="Times New Roman"/>
                <w:sz w:val="28"/>
                <w:szCs w:val="28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Default="00E569C7">
            <w:r w:rsidRPr="00D64A82">
              <w:rPr>
                <w:rFonts w:eastAsia="Times New Roman" w:cs="Times New Roman"/>
                <w:sz w:val="28"/>
                <w:szCs w:val="28"/>
                <w:lang w:eastAsia="x-none"/>
              </w:rPr>
              <w:t>Решение задач:</w:t>
            </w:r>
            <w:r w:rsidRPr="00D64A82"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 инвентаризаци</w:t>
            </w:r>
            <w:r w:rsidRPr="00D64A82">
              <w:rPr>
                <w:rFonts w:eastAsia="Times New Roman" w:cs="Times New Roman"/>
                <w:sz w:val="28"/>
                <w:szCs w:val="28"/>
                <w:lang w:eastAsia="x-none"/>
              </w:rPr>
              <w:t>я</w:t>
            </w:r>
            <w:r w:rsidRPr="00D64A82"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eastAsia="x-none"/>
              </w:rPr>
              <w:t xml:space="preserve">по </w:t>
            </w:r>
            <w:r w:rsidRPr="0043452A">
              <w:rPr>
                <w:rFonts w:eastAsia="Times New Roman" w:cs="Times New Roman"/>
                <w:sz w:val="28"/>
                <w:szCs w:val="28"/>
              </w:rPr>
              <w:t>выявлению потерь от порчи ценностей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09E0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569C7" w:rsidRPr="0043452A" w:rsidTr="00942FAE">
        <w:trPr>
          <w:trHeight w:val="386"/>
        </w:trPr>
        <w:tc>
          <w:tcPr>
            <w:tcW w:w="3088" w:type="dxa"/>
            <w:gridSpan w:val="2"/>
            <w:tcBorders>
              <w:left w:val="single" w:sz="4" w:space="0" w:color="000000"/>
              <w:right w:val="nil"/>
            </w:tcBorders>
          </w:tcPr>
          <w:p w:rsidR="00E569C7" w:rsidRPr="0043452A" w:rsidRDefault="00E569C7" w:rsidP="0043452A">
            <w:pPr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B38AA" w:rsidRDefault="00E569C7" w:rsidP="0043452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69C7" w:rsidRPr="008B38AA" w:rsidRDefault="00E569C7" w:rsidP="008B38AA">
            <w:r w:rsidRPr="00D64A82">
              <w:rPr>
                <w:rFonts w:eastAsia="Times New Roman" w:cs="Times New Roman"/>
                <w:sz w:val="28"/>
                <w:szCs w:val="28"/>
                <w:lang w:eastAsia="x-none"/>
              </w:rPr>
              <w:t>Решение задач:</w:t>
            </w:r>
            <w:r w:rsidRPr="00D64A82">
              <w:rPr>
                <w:rFonts w:eastAsia="Times New Roman" w:cs="Times New Roman"/>
                <w:sz w:val="28"/>
                <w:szCs w:val="28"/>
                <w:lang w:val="x-none" w:eastAsia="x-none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eastAsia="x-none"/>
              </w:rPr>
              <w:t>составление бухгалтерских проводок.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8A09E0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C7" w:rsidRPr="0043452A" w:rsidRDefault="00E569C7" w:rsidP="0043452A">
            <w:pPr>
              <w:suppressAutoHyphens/>
              <w:snapToGrid w:val="0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43452A" w:rsidRPr="0043452A" w:rsidTr="008A09E0">
        <w:trPr>
          <w:trHeight w:val="426"/>
        </w:trPr>
        <w:tc>
          <w:tcPr>
            <w:tcW w:w="1301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452A" w:rsidRPr="0043452A" w:rsidRDefault="0043452A" w:rsidP="0043452A">
            <w:pPr>
              <w:suppressAutoHyphens/>
              <w:snapToGrid w:val="0"/>
              <w:spacing w:line="100" w:lineRule="atLeast"/>
              <w:jc w:val="both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/>
                <w:bCs/>
                <w:kern w:val="2"/>
                <w:sz w:val="28"/>
                <w:szCs w:val="28"/>
                <w:lang w:eastAsia="ar-SA"/>
              </w:rPr>
              <w:t xml:space="preserve">Производственная практика (по профилю специальности)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2A" w:rsidRPr="0043452A" w:rsidRDefault="0043452A" w:rsidP="0043452A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144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2A" w:rsidRPr="0043452A" w:rsidRDefault="00E569C7" w:rsidP="0043452A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3</w:t>
            </w:r>
          </w:p>
        </w:tc>
      </w:tr>
      <w:tr w:rsidR="0043452A" w:rsidRPr="0043452A" w:rsidTr="008A09E0">
        <w:trPr>
          <w:trHeight w:val="559"/>
        </w:trPr>
        <w:tc>
          <w:tcPr>
            <w:tcW w:w="130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52A" w:rsidRPr="0043452A" w:rsidRDefault="0043452A" w:rsidP="0043452A">
            <w:pPr>
              <w:suppressAutoHyphens/>
              <w:snapToGrid w:val="0"/>
              <w:spacing w:line="100" w:lineRule="atLeast"/>
              <w:jc w:val="both"/>
              <w:rPr>
                <w:rFonts w:eastAsia="Lucida Sans Unicode" w:cs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/>
                <w:bCs/>
                <w:kern w:val="2"/>
                <w:sz w:val="28"/>
                <w:szCs w:val="28"/>
                <w:lang w:eastAsia="ar-SA"/>
              </w:rPr>
              <w:t>Виды работ по ПМ.02: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ar-SA"/>
              </w:rPr>
              <w:t>Изучение рабочего плана счетов экономического субъекта и сравнение его с типовым планом счетов бухгалтерского учета финансово-хозяйственной деятельности.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ar-SA"/>
              </w:rPr>
              <w:t>Ознакомление и изучение формирования учетной политики организации.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color w:val="000000"/>
                <w:kern w:val="2"/>
                <w:sz w:val="28"/>
                <w:szCs w:val="28"/>
                <w:shd w:val="clear" w:color="auto" w:fill="FFFFFF"/>
                <w:lang w:eastAsia="ar-SA"/>
              </w:rPr>
              <w:t>Ознакомление с организацией бухгалтерского учета и структурой  экономического субъекта.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Изучение нормативных документов по учету личного состава, по учету использования рабочего времени.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Заполнение документов по учету личного состава, по учету использования рабочего времени.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Изучение первичных документов по учету численности работников, учету отработанного времени и выработки.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 xml:space="preserve">Изучение порядка начисления заработной платы и ее учета при различных видах, формах и системах оплаты труда.  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Начисление заработной платы работникам в зависимости от вида заработной платы и формы оплаты труда, отражение в учете соответствующих операций.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Изучение первичных документов по учету оплаты труда в выходные и праздничные дни, в ночное время, оплаты сверхурочного времени.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lastRenderedPageBreak/>
              <w:t>Изучение первичных документов по учету оплаты труда при сменном графике работы.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Документальное оформление начисленной заработной платы.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Изучение особенностей расчета заработной платы за неотработанное время.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Начисление заработной платы за неотработанное время.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Документальное оформление заработной платы за неотработанное время.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Изучение особенностей расчета  пособий по временной нетрудоспособности.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Начисление пособий по временной нетрудоспособности.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Документальное оформление пособий по временной нетрудоспособности.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Изучение особенностей расчета  пособий  в связи с материнством.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Документальное оформление</w:t>
            </w: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 xml:space="preserve"> пособий  в связи с материнством.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Изучение особенностей расчета пособий по временной нетрудоспособности от несчастных случаев на производстве и профессиональных заболеваний.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Документальное оформление пособий по временной нетрудоспособности от несчастных случаев на производстве и профессиональных заболеваний.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 xml:space="preserve">Изучение отражения в учете </w:t>
            </w:r>
            <w:r w:rsidRPr="0043452A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использования средств внебюджетных фондов.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Изучение особенностей расчета премий, доплат и надбавок.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 xml:space="preserve">Начисление </w:t>
            </w: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премий, доплат и надбавок.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Документальное оформление премий, доплат и надбавок.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>Определение суммы удержаний из заработной платы, отражение в учете соответствующих операций.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Начисление и документальное оформление доходов, не облагаемых НДФЛ.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Документальное оформление</w:t>
            </w: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 xml:space="preserve"> удержаний из заработной платы.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Изучение синтетического учета труда и заработной платы и расчетов с персоналом по оплате труда.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Изучение нормативных документов по учету кредитов банков.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Изучение нормативных документов по учету займов.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>Отражение в учете получения, использования и возврата кредита (займа), привлеченного экономическим субъектом под соответствующие нужды.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Документальное оформление начисления процентов по займам и кредитам.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Документальное оформление получения и возврата кредитов и займов.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Изучение нормативных документов по формированию и изменению уставного капитала.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Изучение нормативных документов по формированию и изменению резервного капитала.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Изучение нормативных документов по формированию и изменению добавочного капитала.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 xml:space="preserve">Отражение в учете процесса формирования и изменения собственного капитала экономического </w:t>
            </w: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lastRenderedPageBreak/>
              <w:t>субъекта.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 xml:space="preserve">Изучение нормативных документов по формированию финансовых результатов деятельности экономического субъекта. 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Отражение в учете финансовых результатов деятельности экономического субъекта в зависимости от вида деятельности.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Отражение в учете использования прибыли экономического субъекта.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Изучение нормативных документов по учету расчетов с учредителями.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Изучение нормативных документов по учету собственных акций.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Отражение в учете начисления и выплаты дивидендов.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 xml:space="preserve">Изучение нормативных документов по формированию финансовых результатов от обычных видов деятельности экономического субъекта. 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Отражение в учете финансовых результатов от обычных видов деятельности экономического субъекта.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 xml:space="preserve">Изучение нормативных документов по формированию финансовых результатов по прочим видам деятельности экономического субъекта. 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Отражение в учете финансовых результатов по прочим видам деятельности экономического субъекта.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Изучение нормативных документов, регламентирующих порядок целевого финансирования экономических субъектов.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Отражение в учете экономического субъекта целевого финансирования.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Отражение в учете экономического субъекта доходов будущих периодов.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Отражение в учете экономического субъекта образования и использования резерва по сомнительным долгам.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Изучение нормативных документов, регламентирующих порядок проведения инвентаризации.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 xml:space="preserve">Подготовка документов для проведения инвентаризации </w:t>
            </w:r>
            <w:r w:rsidRPr="0043452A">
              <w:rPr>
                <w:rFonts w:eastAsia="Lucida Sans Unicode" w:cs="Times New Roman"/>
                <w:color w:val="000000"/>
                <w:kern w:val="2"/>
                <w:sz w:val="28"/>
                <w:szCs w:val="28"/>
                <w:lang w:eastAsia="ar-SA"/>
              </w:rPr>
              <w:t>активов и обязательств экономического субъекта.</w:t>
            </w:r>
          </w:p>
          <w:p w:rsidR="0043452A" w:rsidRPr="0043452A" w:rsidRDefault="0043452A" w:rsidP="0043452A">
            <w:pPr>
              <w:numPr>
                <w:ilvl w:val="0"/>
                <w:numId w:val="7"/>
              </w:numPr>
              <w:suppressAutoHyphens/>
              <w:snapToGrid w:val="0"/>
              <w:jc w:val="both"/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 xml:space="preserve">Участие в работе комиссии по инвентаризации имущества и обязательств </w:t>
            </w:r>
            <w:r w:rsidRPr="0043452A">
              <w:rPr>
                <w:rFonts w:eastAsia="Lucida Sans Unicode" w:cs="Times New Roman"/>
                <w:bCs/>
                <w:kern w:val="2"/>
                <w:sz w:val="28"/>
                <w:szCs w:val="28"/>
                <w:lang w:eastAsia="ar-SA"/>
              </w:rPr>
              <w:t>экономического субъекта.</w:t>
            </w:r>
          </w:p>
          <w:p w:rsidR="0043452A" w:rsidRPr="0043452A" w:rsidRDefault="0043452A" w:rsidP="0043452A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color w:val="000000"/>
                <w:sz w:val="28"/>
                <w:szCs w:val="28"/>
              </w:rPr>
              <w:t>Подготовка регистров аналитического учета по местам хранения имущества и передача их лицам, ответственным за подготовительный этап, для подбора документации, необходимой для проведения инвентаризации.</w:t>
            </w:r>
          </w:p>
          <w:p w:rsidR="0043452A" w:rsidRPr="0043452A" w:rsidRDefault="0043452A" w:rsidP="0043452A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Выполнение работ по инвентаризации </w:t>
            </w:r>
            <w:proofErr w:type="spellStart"/>
            <w:r w:rsidRPr="0043452A">
              <w:rPr>
                <w:rFonts w:eastAsia="Times New Roman" w:cs="Times New Roman"/>
                <w:color w:val="000000"/>
                <w:sz w:val="28"/>
                <w:szCs w:val="28"/>
              </w:rPr>
              <w:t>внеоборотных</w:t>
            </w:r>
            <w:proofErr w:type="spellEnd"/>
            <w:r w:rsidRPr="0043452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активов и отражение ее результатов в бухгалтерских проводках.</w:t>
            </w:r>
          </w:p>
          <w:p w:rsidR="0043452A" w:rsidRPr="0043452A" w:rsidRDefault="0043452A" w:rsidP="0043452A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Выполнение работ по инвентаризации и переоценке материально - производственных запасов и </w:t>
            </w:r>
            <w:r w:rsidRPr="0043452A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отражение ее результатов в бухгалтерских проводках.</w:t>
            </w:r>
          </w:p>
          <w:p w:rsidR="0043452A" w:rsidRPr="0043452A" w:rsidRDefault="0043452A" w:rsidP="0043452A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Отражение в учете убытков от недостачи товара, переданного на ответственное хранение.</w:t>
            </w:r>
          </w:p>
          <w:p w:rsidR="0043452A" w:rsidRPr="0043452A" w:rsidRDefault="0043452A" w:rsidP="0043452A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Изучение порядка отражения в учете списания выявленной при инвентаризации недостачи товаров в пределах норм естественной убыли.</w:t>
            </w:r>
          </w:p>
          <w:p w:rsidR="0043452A" w:rsidRPr="0043452A" w:rsidRDefault="0043452A" w:rsidP="0043452A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color w:val="000000"/>
                <w:sz w:val="28"/>
                <w:szCs w:val="28"/>
              </w:rPr>
              <w:t>Выполнение работ по инвентаризации незавершенного производства и отражение ее результатов в бухгалтерских проводках.</w:t>
            </w:r>
          </w:p>
          <w:p w:rsidR="0043452A" w:rsidRPr="0043452A" w:rsidRDefault="0043452A" w:rsidP="0043452A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color w:val="000000"/>
                <w:sz w:val="28"/>
                <w:szCs w:val="28"/>
              </w:rPr>
              <w:t>Выполнение работ по инвентаризации кассы, денежных документов и бланков документов строгой отчетности и отражение ее результатов в бухгалтерских проводках.</w:t>
            </w:r>
          </w:p>
          <w:p w:rsidR="0043452A" w:rsidRPr="0043452A" w:rsidRDefault="0043452A" w:rsidP="0043452A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color w:val="000000"/>
                <w:sz w:val="28"/>
                <w:szCs w:val="28"/>
              </w:rPr>
              <w:t>Выполнение работ по инвентаризации средств на счетах в банке и отражение ее результатов в бухгалтерских проводках.</w:t>
            </w:r>
          </w:p>
          <w:p w:rsidR="0043452A" w:rsidRPr="0043452A" w:rsidRDefault="0043452A" w:rsidP="0043452A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color w:val="000000"/>
                <w:sz w:val="28"/>
                <w:szCs w:val="28"/>
              </w:rPr>
              <w:t>Выполнение работ по инвентаризации дебиторской и кредиторской задолженности и отражение ее результатов в бухгалтерских проводках.</w:t>
            </w:r>
          </w:p>
          <w:p w:rsidR="0043452A" w:rsidRPr="0043452A" w:rsidRDefault="0043452A" w:rsidP="0043452A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color w:val="000000"/>
                <w:sz w:val="28"/>
                <w:szCs w:val="28"/>
              </w:rPr>
              <w:t>Выполнение работ по инвентаризации расчетов с покупателями, поставщиками и прочими дебиторами и кредиторами и отражение ее результатов в бухгалтерских проводках.</w:t>
            </w:r>
          </w:p>
          <w:p w:rsidR="0043452A" w:rsidRPr="0043452A" w:rsidRDefault="0043452A" w:rsidP="0043452A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color w:val="000000"/>
                <w:sz w:val="28"/>
                <w:szCs w:val="28"/>
              </w:rPr>
              <w:t>Выполнение работ по инвентаризации расчетов с подотчетными лицами и отражение ее результатов в бухгалтерских проводках.</w:t>
            </w:r>
          </w:p>
          <w:p w:rsidR="0043452A" w:rsidRPr="0043452A" w:rsidRDefault="0043452A" w:rsidP="0043452A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color w:val="000000"/>
                <w:sz w:val="28"/>
                <w:szCs w:val="28"/>
              </w:rPr>
              <w:t>Выполнение работ по инвентаризации расчетов с бюджетом и отражение ее результатов в бухгалтерских проводках.</w:t>
            </w:r>
          </w:p>
          <w:p w:rsidR="0043452A" w:rsidRPr="0043452A" w:rsidRDefault="0043452A" w:rsidP="0043452A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color w:val="000000"/>
                <w:sz w:val="28"/>
                <w:szCs w:val="28"/>
              </w:rPr>
              <w:t>Выполнение работ по инвентаризации расчетов с внебюджетными фондами и отражение ее результатов в бухгалтерских проводках.</w:t>
            </w:r>
          </w:p>
          <w:p w:rsidR="0043452A" w:rsidRPr="0043452A" w:rsidRDefault="0043452A" w:rsidP="0043452A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color w:val="000000"/>
                <w:sz w:val="28"/>
                <w:szCs w:val="28"/>
              </w:rPr>
              <w:t>Формирование бухгалтерских проводок по отражению недостачи ценностей, выявленных в ходе инвентаризации, независимо от причин их возникновения с целью контроля на счете 94 «Недостачи и потери от порчи ценностей».</w:t>
            </w:r>
          </w:p>
          <w:p w:rsidR="0043452A" w:rsidRPr="0043452A" w:rsidRDefault="0043452A" w:rsidP="0043452A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color w:val="000000"/>
                <w:sz w:val="28"/>
                <w:szCs w:val="28"/>
              </w:rPr>
              <w:t>Формирование бухгалтерских проводок по списанию недостач в зависимости от причин их возникновения</w:t>
            </w:r>
          </w:p>
          <w:p w:rsidR="0043452A" w:rsidRPr="0043452A" w:rsidRDefault="0043452A" w:rsidP="0043452A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color w:val="000000"/>
                <w:sz w:val="28"/>
                <w:szCs w:val="28"/>
              </w:rPr>
              <w:t>Составление сличительных ведомостей и установление соответствия данных о фактическом наличии средств данным бухгалтерского учета.</w:t>
            </w:r>
          </w:p>
          <w:p w:rsidR="0043452A" w:rsidRPr="0043452A" w:rsidRDefault="0043452A" w:rsidP="0043452A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color w:val="000000"/>
                <w:sz w:val="28"/>
                <w:szCs w:val="28"/>
              </w:rPr>
              <w:t>Документальное оформление результатов инвентаризации активов и обязательств экономического субъекта.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2A" w:rsidRPr="0043452A" w:rsidRDefault="0043452A" w:rsidP="0043452A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lastRenderedPageBreak/>
              <w:t>144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2A" w:rsidRPr="0043452A" w:rsidRDefault="00E569C7" w:rsidP="0043452A">
            <w:pPr>
              <w:suppressAutoHyphens/>
              <w:snapToGrid w:val="0"/>
              <w:spacing w:line="100" w:lineRule="atLeast"/>
              <w:jc w:val="center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  <w:t>3</w:t>
            </w:r>
          </w:p>
        </w:tc>
      </w:tr>
      <w:tr w:rsidR="0043452A" w:rsidRPr="0043452A" w:rsidTr="008A09E0">
        <w:trPr>
          <w:trHeight w:val="351"/>
        </w:trPr>
        <w:tc>
          <w:tcPr>
            <w:tcW w:w="1301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3452A" w:rsidRPr="0043452A" w:rsidRDefault="0043452A" w:rsidP="0043452A">
            <w:pPr>
              <w:suppressAutoHyphens/>
              <w:snapToGrid w:val="0"/>
              <w:spacing w:line="100" w:lineRule="atLeast"/>
              <w:jc w:val="both"/>
              <w:rPr>
                <w:rFonts w:eastAsia="Lucida Sans Unicode" w:cs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43452A">
              <w:rPr>
                <w:rFonts w:eastAsia="Lucida Sans Unicode" w:cs="Times New Roman"/>
                <w:b/>
                <w:bCs/>
                <w:kern w:val="2"/>
                <w:sz w:val="28"/>
                <w:szCs w:val="28"/>
                <w:lang w:eastAsia="ar-SA"/>
              </w:rPr>
              <w:lastRenderedPageBreak/>
              <w:t xml:space="preserve">Итого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52A" w:rsidRPr="0043452A" w:rsidRDefault="00E569C7" w:rsidP="0043452A">
            <w:pPr>
              <w:suppressAutoHyphens/>
              <w:snapToGrid w:val="0"/>
              <w:spacing w:line="100" w:lineRule="atLeast"/>
              <w:jc w:val="both"/>
              <w:rPr>
                <w:rFonts w:eastAsia="Lucida Sans Unicode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  <w:t>336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52A" w:rsidRPr="0043452A" w:rsidRDefault="0043452A" w:rsidP="0043452A">
            <w:pPr>
              <w:suppressAutoHyphens/>
              <w:snapToGrid w:val="0"/>
              <w:spacing w:line="100" w:lineRule="atLeast"/>
              <w:jc w:val="both"/>
              <w:rPr>
                <w:rFonts w:eastAsia="Lucida Sans Unicode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43452A" w:rsidRPr="0043452A" w:rsidRDefault="0043452A" w:rsidP="0043452A">
      <w:pPr>
        <w:suppressAutoHyphens/>
        <w:spacing w:after="200" w:line="276" w:lineRule="auto"/>
        <w:jc w:val="both"/>
        <w:rPr>
          <w:rFonts w:eastAsia="Times New Roman" w:cs="Times New Roman"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i/>
          <w:sz w:val="28"/>
          <w:szCs w:val="28"/>
        </w:rPr>
        <w:sectPr w:rsidR="0043452A" w:rsidRPr="0043452A" w:rsidSect="00555C24">
          <w:pgSz w:w="16840" w:h="11907" w:orient="landscape"/>
          <w:pgMar w:top="567" w:right="1134" w:bottom="568" w:left="992" w:header="709" w:footer="709" w:gutter="0"/>
          <w:cols w:space="720"/>
        </w:sectPr>
      </w:pPr>
    </w:p>
    <w:p w:rsidR="0043452A" w:rsidRPr="0043452A" w:rsidRDefault="0043452A" w:rsidP="0017785E">
      <w:pPr>
        <w:spacing w:after="200" w:line="276" w:lineRule="auto"/>
        <w:ind w:left="142"/>
        <w:jc w:val="center"/>
        <w:rPr>
          <w:rFonts w:eastAsia="Times New Roman" w:cs="Times New Roman"/>
          <w:b/>
          <w:bCs/>
          <w:sz w:val="28"/>
          <w:szCs w:val="28"/>
        </w:rPr>
      </w:pPr>
      <w:r w:rsidRPr="0043452A">
        <w:rPr>
          <w:rFonts w:eastAsia="Times New Roman" w:cs="Times New Roman"/>
          <w:b/>
          <w:bCs/>
          <w:sz w:val="28"/>
          <w:szCs w:val="28"/>
        </w:rPr>
        <w:lastRenderedPageBreak/>
        <w:t>3. УСЛОВИЯ РЕАЛИЗАЦИИ ПРОГРАММЫ ПРОФЕССИОНАЛЬНОГО  МОДУЛЯ</w:t>
      </w:r>
    </w:p>
    <w:p w:rsidR="0043452A" w:rsidRPr="0043452A" w:rsidRDefault="0043452A" w:rsidP="0043452A">
      <w:pPr>
        <w:spacing w:after="200" w:line="276" w:lineRule="auto"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43452A">
        <w:rPr>
          <w:rFonts w:eastAsia="Times New Roman" w:cs="Times New Roman"/>
          <w:b/>
          <w:bCs/>
          <w:sz w:val="28"/>
          <w:szCs w:val="28"/>
        </w:rPr>
        <w:t>3.1. Для реализации программы профессионального модуля предусмотрены следующие специальные помещения:</w:t>
      </w:r>
    </w:p>
    <w:p w:rsidR="0043452A" w:rsidRPr="0043452A" w:rsidRDefault="0043452A" w:rsidP="0017785E">
      <w:pPr>
        <w:ind w:firstLine="567"/>
        <w:jc w:val="both"/>
        <w:rPr>
          <w:rFonts w:eastAsia="Times New Roman" w:cs="Times New Roman"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>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43452A" w:rsidRPr="0043452A" w:rsidRDefault="0043452A" w:rsidP="0017785E">
      <w:pPr>
        <w:suppressAutoHyphens/>
        <w:ind w:firstLine="567"/>
        <w:jc w:val="both"/>
        <w:rPr>
          <w:rFonts w:eastAsia="Times New Roman" w:cs="Times New Roman"/>
          <w:bCs/>
          <w:sz w:val="28"/>
          <w:szCs w:val="28"/>
        </w:rPr>
      </w:pPr>
      <w:r w:rsidRPr="0043452A">
        <w:rPr>
          <w:rFonts w:eastAsia="Times New Roman" w:cs="Times New Roman"/>
          <w:bCs/>
          <w:sz w:val="28"/>
          <w:szCs w:val="28"/>
        </w:rPr>
        <w:t>Кабинет</w:t>
      </w:r>
      <w:r w:rsidRPr="0043452A">
        <w:rPr>
          <w:rFonts w:eastAsia="Times New Roman" w:cs="Times New Roman"/>
          <w:bCs/>
          <w:i/>
          <w:sz w:val="28"/>
          <w:szCs w:val="28"/>
        </w:rPr>
        <w:t xml:space="preserve"> </w:t>
      </w:r>
      <w:r w:rsidRPr="0043452A">
        <w:rPr>
          <w:rFonts w:eastAsia="Times New Roman" w:cs="Times New Roman"/>
          <w:bCs/>
          <w:sz w:val="28"/>
          <w:szCs w:val="28"/>
        </w:rPr>
        <w:t>Учебная аудитория (лаборатория)</w:t>
      </w:r>
      <w:r w:rsidRPr="0043452A">
        <w:rPr>
          <w:rFonts w:eastAsia="Times New Roman" w:cs="Times New Roman"/>
          <w:bCs/>
          <w:i/>
          <w:sz w:val="28"/>
          <w:szCs w:val="28"/>
        </w:rPr>
        <w:t xml:space="preserve">, </w:t>
      </w:r>
      <w:r w:rsidRPr="0043452A">
        <w:rPr>
          <w:rFonts w:eastAsia="Times New Roman" w:cs="Times New Roman"/>
          <w:bCs/>
          <w:sz w:val="28"/>
          <w:szCs w:val="28"/>
        </w:rPr>
        <w:t xml:space="preserve">оснащенный оборудованием: </w:t>
      </w:r>
    </w:p>
    <w:p w:rsidR="0043452A" w:rsidRPr="0043452A" w:rsidRDefault="0043452A" w:rsidP="0017785E">
      <w:pPr>
        <w:suppressAutoHyphens/>
        <w:jc w:val="both"/>
        <w:rPr>
          <w:rFonts w:eastAsia="Times New Roman" w:cs="Times New Roman"/>
          <w:bCs/>
          <w:sz w:val="28"/>
          <w:szCs w:val="28"/>
        </w:rPr>
      </w:pPr>
      <w:r w:rsidRPr="0043452A">
        <w:rPr>
          <w:rFonts w:eastAsia="Times New Roman" w:cs="Times New Roman"/>
          <w:bCs/>
          <w:sz w:val="28"/>
          <w:szCs w:val="28"/>
        </w:rPr>
        <w:t xml:space="preserve">- рабочие места по количеству </w:t>
      </w:r>
      <w:proofErr w:type="gramStart"/>
      <w:r w:rsidRPr="0043452A">
        <w:rPr>
          <w:rFonts w:eastAsia="Times New Roman" w:cs="Times New Roman"/>
          <w:bCs/>
          <w:sz w:val="28"/>
          <w:szCs w:val="28"/>
        </w:rPr>
        <w:t>обучающихся</w:t>
      </w:r>
      <w:proofErr w:type="gramEnd"/>
      <w:r w:rsidRPr="0043452A">
        <w:rPr>
          <w:rFonts w:eastAsia="Times New Roman" w:cs="Times New Roman"/>
          <w:bCs/>
          <w:sz w:val="28"/>
          <w:szCs w:val="28"/>
        </w:rPr>
        <w:t>;</w:t>
      </w:r>
    </w:p>
    <w:p w:rsidR="0043452A" w:rsidRPr="0043452A" w:rsidRDefault="0043452A" w:rsidP="0017785E">
      <w:pPr>
        <w:suppressAutoHyphens/>
        <w:jc w:val="both"/>
        <w:rPr>
          <w:rFonts w:eastAsia="Times New Roman" w:cs="Times New Roman"/>
          <w:bCs/>
          <w:sz w:val="28"/>
          <w:szCs w:val="28"/>
        </w:rPr>
      </w:pPr>
      <w:r w:rsidRPr="0043452A">
        <w:rPr>
          <w:rFonts w:eastAsia="Times New Roman" w:cs="Times New Roman"/>
          <w:bCs/>
          <w:sz w:val="28"/>
          <w:szCs w:val="28"/>
        </w:rPr>
        <w:t>- рабочее место преподавателя;</w:t>
      </w:r>
    </w:p>
    <w:p w:rsidR="0043452A" w:rsidRPr="0043452A" w:rsidRDefault="0043452A" w:rsidP="0017785E">
      <w:pPr>
        <w:suppressAutoHyphens/>
        <w:jc w:val="both"/>
        <w:rPr>
          <w:rFonts w:eastAsia="Times New Roman" w:cs="Times New Roman"/>
          <w:bCs/>
          <w:sz w:val="28"/>
          <w:szCs w:val="28"/>
        </w:rPr>
      </w:pPr>
      <w:r w:rsidRPr="0043452A">
        <w:rPr>
          <w:rFonts w:eastAsia="Times New Roman" w:cs="Times New Roman"/>
          <w:bCs/>
          <w:sz w:val="28"/>
          <w:szCs w:val="28"/>
        </w:rPr>
        <w:t>- наглядные пособия (бланки документов, образцы оформления документов и т.п.);</w:t>
      </w:r>
    </w:p>
    <w:p w:rsidR="0043452A" w:rsidRPr="0043452A" w:rsidRDefault="0043452A" w:rsidP="0017785E">
      <w:pPr>
        <w:suppressAutoHyphens/>
        <w:jc w:val="both"/>
        <w:rPr>
          <w:rFonts w:eastAsia="Times New Roman" w:cs="Times New Roman"/>
          <w:bCs/>
          <w:sz w:val="28"/>
          <w:szCs w:val="28"/>
        </w:rPr>
      </w:pPr>
      <w:r w:rsidRPr="0043452A">
        <w:rPr>
          <w:rFonts w:eastAsia="Times New Roman" w:cs="Times New Roman"/>
          <w:bCs/>
          <w:sz w:val="28"/>
          <w:szCs w:val="28"/>
        </w:rPr>
        <w:t>- комплект учебно-методической документации.</w:t>
      </w:r>
    </w:p>
    <w:p w:rsidR="0043452A" w:rsidRPr="0043452A" w:rsidRDefault="0043452A" w:rsidP="0017785E">
      <w:pPr>
        <w:suppressAutoHyphens/>
        <w:jc w:val="both"/>
        <w:rPr>
          <w:rFonts w:eastAsia="Times New Roman" w:cs="Times New Roman"/>
          <w:bCs/>
          <w:sz w:val="28"/>
          <w:szCs w:val="28"/>
        </w:rPr>
      </w:pPr>
      <w:r w:rsidRPr="0043452A">
        <w:rPr>
          <w:rFonts w:eastAsia="Times New Roman" w:cs="Times New Roman"/>
          <w:bCs/>
          <w:sz w:val="28"/>
          <w:szCs w:val="28"/>
        </w:rPr>
        <w:t xml:space="preserve">- </w:t>
      </w:r>
      <w:proofErr w:type="gramStart"/>
      <w:r w:rsidRPr="0043452A">
        <w:rPr>
          <w:rFonts w:eastAsia="Times New Roman" w:cs="Times New Roman"/>
          <w:bCs/>
          <w:sz w:val="28"/>
          <w:szCs w:val="28"/>
        </w:rPr>
        <w:t>техническими</w:t>
      </w:r>
      <w:proofErr w:type="gramEnd"/>
      <w:r w:rsidRPr="0043452A">
        <w:rPr>
          <w:rFonts w:eastAsia="Times New Roman" w:cs="Times New Roman"/>
          <w:bCs/>
          <w:sz w:val="28"/>
          <w:szCs w:val="28"/>
        </w:rPr>
        <w:t xml:space="preserve"> средства обучения:</w:t>
      </w:r>
    </w:p>
    <w:p w:rsidR="0043452A" w:rsidRPr="0043452A" w:rsidRDefault="0043452A" w:rsidP="0017785E">
      <w:pPr>
        <w:suppressAutoHyphens/>
        <w:jc w:val="both"/>
        <w:rPr>
          <w:rFonts w:eastAsia="Times New Roman" w:cs="Times New Roman"/>
          <w:sz w:val="28"/>
          <w:szCs w:val="28"/>
        </w:rPr>
      </w:pPr>
      <w:r w:rsidRPr="0043452A">
        <w:rPr>
          <w:rFonts w:eastAsia="Times New Roman" w:cs="Times New Roman"/>
          <w:bCs/>
          <w:sz w:val="28"/>
          <w:szCs w:val="28"/>
        </w:rPr>
        <w:t xml:space="preserve">- компьютер с лицензионным программным обеспечением: </w:t>
      </w:r>
      <w:r w:rsidRPr="0043452A">
        <w:rPr>
          <w:rFonts w:eastAsia="Times New Roman" w:cs="Times New Roman"/>
          <w:sz w:val="28"/>
          <w:szCs w:val="28"/>
        </w:rPr>
        <w:t xml:space="preserve">MS </w:t>
      </w:r>
      <w:proofErr w:type="spellStart"/>
      <w:r w:rsidRPr="0043452A">
        <w:rPr>
          <w:rFonts w:eastAsia="Times New Roman" w:cs="Times New Roman"/>
          <w:sz w:val="28"/>
          <w:szCs w:val="28"/>
        </w:rPr>
        <w:t>Office</w:t>
      </w:r>
      <w:proofErr w:type="spellEnd"/>
      <w:r w:rsidRPr="0043452A">
        <w:rPr>
          <w:rFonts w:eastAsia="Times New Roman" w:cs="Times New Roman"/>
          <w:sz w:val="28"/>
          <w:szCs w:val="28"/>
        </w:rPr>
        <w:t xml:space="preserve"> 2016, СПС </w:t>
      </w:r>
      <w:proofErr w:type="spellStart"/>
      <w:r w:rsidRPr="0043452A">
        <w:rPr>
          <w:rFonts w:eastAsia="Times New Roman" w:cs="Times New Roman"/>
          <w:sz w:val="28"/>
          <w:szCs w:val="28"/>
        </w:rPr>
        <w:t>КонсультантПлюс</w:t>
      </w:r>
      <w:proofErr w:type="spellEnd"/>
      <w:r w:rsidRPr="0043452A">
        <w:rPr>
          <w:rFonts w:eastAsia="Times New Roman" w:cs="Times New Roman"/>
          <w:sz w:val="28"/>
          <w:szCs w:val="28"/>
        </w:rPr>
        <w:t xml:space="preserve">, ГАРАНТ </w:t>
      </w:r>
      <w:proofErr w:type="spellStart"/>
      <w:r w:rsidRPr="0043452A">
        <w:rPr>
          <w:rFonts w:eastAsia="Times New Roman" w:cs="Times New Roman"/>
          <w:sz w:val="28"/>
          <w:szCs w:val="28"/>
        </w:rPr>
        <w:t>аэро</w:t>
      </w:r>
      <w:proofErr w:type="spellEnd"/>
      <w:r w:rsidRPr="0043452A">
        <w:rPr>
          <w:rFonts w:eastAsia="Times New Roman" w:cs="Times New Roman"/>
          <w:sz w:val="28"/>
          <w:szCs w:val="28"/>
        </w:rPr>
        <w:t xml:space="preserve">, 1C Предприятие 8, 7-Zip, </w:t>
      </w:r>
      <w:proofErr w:type="spellStart"/>
      <w:r w:rsidRPr="0043452A">
        <w:rPr>
          <w:rFonts w:eastAsia="Times New Roman" w:cs="Times New Roman"/>
          <w:sz w:val="28"/>
          <w:szCs w:val="28"/>
        </w:rPr>
        <w:t>Bizagi</w:t>
      </w:r>
      <w:proofErr w:type="spellEnd"/>
      <w:r w:rsidRPr="0043452A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43452A">
        <w:rPr>
          <w:rFonts w:eastAsia="Times New Roman" w:cs="Times New Roman"/>
          <w:sz w:val="28"/>
          <w:szCs w:val="28"/>
        </w:rPr>
        <w:t>Bloodshed</w:t>
      </w:r>
      <w:proofErr w:type="spellEnd"/>
      <w:r w:rsidRPr="0043452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43452A">
        <w:rPr>
          <w:rFonts w:eastAsia="Times New Roman" w:cs="Times New Roman"/>
          <w:sz w:val="28"/>
          <w:szCs w:val="28"/>
        </w:rPr>
        <w:t>Dev</w:t>
      </w:r>
      <w:proofErr w:type="spellEnd"/>
      <w:r w:rsidRPr="0043452A">
        <w:rPr>
          <w:rFonts w:eastAsia="Times New Roman" w:cs="Times New Roman"/>
          <w:sz w:val="28"/>
          <w:szCs w:val="28"/>
        </w:rPr>
        <w:t xml:space="preserve">-C++, </w:t>
      </w:r>
      <w:proofErr w:type="spellStart"/>
      <w:r w:rsidRPr="0043452A">
        <w:rPr>
          <w:rFonts w:eastAsia="Times New Roman" w:cs="Times New Roman"/>
          <w:sz w:val="28"/>
          <w:szCs w:val="28"/>
        </w:rPr>
        <w:t>CaseTransmitter</w:t>
      </w:r>
      <w:proofErr w:type="spellEnd"/>
      <w:r w:rsidRPr="0043452A">
        <w:rPr>
          <w:rFonts w:eastAsia="Times New Roman" w:cs="Times New Roman"/>
          <w:sz w:val="28"/>
          <w:szCs w:val="28"/>
        </w:rPr>
        <w:t>, C-</w:t>
      </w:r>
      <w:proofErr w:type="spellStart"/>
      <w:r w:rsidRPr="0043452A">
        <w:rPr>
          <w:rFonts w:eastAsia="Times New Roman" w:cs="Times New Roman"/>
          <w:sz w:val="28"/>
          <w:szCs w:val="28"/>
        </w:rPr>
        <w:t>Free</w:t>
      </w:r>
      <w:proofErr w:type="spellEnd"/>
      <w:r w:rsidRPr="0043452A">
        <w:rPr>
          <w:rFonts w:eastAsia="Times New Roman" w:cs="Times New Roman"/>
          <w:sz w:val="28"/>
          <w:szCs w:val="28"/>
        </w:rPr>
        <w:t xml:space="preserve"> 5, IBM </w:t>
      </w:r>
      <w:proofErr w:type="spellStart"/>
      <w:r w:rsidRPr="0043452A">
        <w:rPr>
          <w:rFonts w:eastAsia="Times New Roman" w:cs="Times New Roman"/>
          <w:sz w:val="28"/>
          <w:szCs w:val="28"/>
        </w:rPr>
        <w:t>Software</w:t>
      </w:r>
      <w:proofErr w:type="spellEnd"/>
      <w:r w:rsidRPr="0043452A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43452A">
        <w:rPr>
          <w:rFonts w:eastAsia="Times New Roman" w:cs="Times New Roman"/>
          <w:sz w:val="28"/>
          <w:szCs w:val="28"/>
        </w:rPr>
        <w:t>Java</w:t>
      </w:r>
      <w:proofErr w:type="spellEnd"/>
      <w:r w:rsidRPr="0043452A">
        <w:rPr>
          <w:rFonts w:eastAsia="Times New Roman" w:cs="Times New Roman"/>
          <w:sz w:val="28"/>
          <w:szCs w:val="28"/>
        </w:rPr>
        <w:t>, K-</w:t>
      </w:r>
      <w:proofErr w:type="spellStart"/>
      <w:r w:rsidRPr="0043452A">
        <w:rPr>
          <w:rFonts w:eastAsia="Times New Roman" w:cs="Times New Roman"/>
          <w:sz w:val="28"/>
          <w:szCs w:val="28"/>
        </w:rPr>
        <w:t>Lite</w:t>
      </w:r>
      <w:proofErr w:type="spellEnd"/>
      <w:r w:rsidRPr="0043452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43452A">
        <w:rPr>
          <w:rFonts w:eastAsia="Times New Roman" w:cs="Times New Roman"/>
          <w:sz w:val="28"/>
          <w:szCs w:val="28"/>
        </w:rPr>
        <w:t>Codec</w:t>
      </w:r>
      <w:proofErr w:type="spellEnd"/>
      <w:r w:rsidRPr="0043452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43452A">
        <w:rPr>
          <w:rFonts w:eastAsia="Times New Roman" w:cs="Times New Roman"/>
          <w:sz w:val="28"/>
          <w:szCs w:val="28"/>
        </w:rPr>
        <w:t>Pack</w:t>
      </w:r>
      <w:proofErr w:type="spellEnd"/>
      <w:r w:rsidRPr="0043452A">
        <w:rPr>
          <w:rFonts w:eastAsia="Times New Roman" w:cs="Times New Roman"/>
          <w:sz w:val="28"/>
          <w:szCs w:val="28"/>
        </w:rPr>
        <w:t>;</w:t>
      </w:r>
    </w:p>
    <w:p w:rsidR="0043452A" w:rsidRPr="0043452A" w:rsidRDefault="0043452A" w:rsidP="0017785E">
      <w:pPr>
        <w:suppressAutoHyphens/>
        <w:jc w:val="both"/>
        <w:rPr>
          <w:rFonts w:eastAsia="Times New Roman" w:cs="Times New Roman"/>
          <w:bCs/>
          <w:sz w:val="28"/>
          <w:szCs w:val="28"/>
        </w:rPr>
      </w:pPr>
      <w:r w:rsidRPr="0043452A">
        <w:rPr>
          <w:rFonts w:eastAsia="Times New Roman" w:cs="Times New Roman"/>
          <w:bCs/>
          <w:sz w:val="28"/>
          <w:szCs w:val="28"/>
        </w:rPr>
        <w:t xml:space="preserve">- </w:t>
      </w:r>
      <w:proofErr w:type="spellStart"/>
      <w:r w:rsidRPr="0043452A">
        <w:rPr>
          <w:rFonts w:eastAsia="Times New Roman" w:cs="Times New Roman"/>
          <w:bCs/>
          <w:sz w:val="28"/>
          <w:szCs w:val="28"/>
        </w:rPr>
        <w:t>мультимедиапроектор</w:t>
      </w:r>
      <w:proofErr w:type="spellEnd"/>
      <w:r w:rsidRPr="0043452A">
        <w:rPr>
          <w:rFonts w:eastAsia="Times New Roman" w:cs="Times New Roman"/>
          <w:bCs/>
          <w:sz w:val="28"/>
          <w:szCs w:val="28"/>
        </w:rPr>
        <w:t>;</w:t>
      </w:r>
    </w:p>
    <w:p w:rsidR="0043452A" w:rsidRPr="0043452A" w:rsidRDefault="0043452A" w:rsidP="0017785E">
      <w:pPr>
        <w:suppressAutoHyphens/>
        <w:jc w:val="both"/>
        <w:rPr>
          <w:rFonts w:eastAsia="Times New Roman" w:cs="Times New Roman"/>
          <w:bCs/>
          <w:sz w:val="28"/>
          <w:szCs w:val="28"/>
        </w:rPr>
      </w:pPr>
      <w:r w:rsidRPr="0043452A">
        <w:rPr>
          <w:rFonts w:eastAsia="Times New Roman" w:cs="Times New Roman"/>
          <w:bCs/>
          <w:sz w:val="28"/>
          <w:szCs w:val="28"/>
        </w:rPr>
        <w:t>- интерактивная доска или экран.</w:t>
      </w:r>
    </w:p>
    <w:p w:rsidR="0043452A" w:rsidRPr="0043452A" w:rsidRDefault="0043452A" w:rsidP="0017785E">
      <w:pPr>
        <w:suppressAutoHyphens/>
        <w:ind w:firstLine="567"/>
        <w:jc w:val="both"/>
        <w:rPr>
          <w:rFonts w:eastAsia="Times New Roman" w:cs="Times New Roman"/>
          <w:bCs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>Помещения для самостоятельной работы обучающихся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:rsidR="0043452A" w:rsidRPr="0043452A" w:rsidRDefault="0043452A" w:rsidP="0043452A">
      <w:pPr>
        <w:spacing w:after="200" w:line="276" w:lineRule="auto"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43452A">
        <w:rPr>
          <w:rFonts w:eastAsia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43452A" w:rsidRPr="0043452A" w:rsidRDefault="0043452A" w:rsidP="0017785E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  <w:r w:rsidRPr="0043452A">
        <w:rPr>
          <w:rFonts w:eastAsia="Times New Roman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 п</w:t>
      </w:r>
      <w:r w:rsidRPr="0043452A">
        <w:rPr>
          <w:rFonts w:eastAsia="Times New Roman" w:cs="Times New Roman"/>
          <w:sz w:val="28"/>
          <w:szCs w:val="28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43452A" w:rsidRPr="0043452A" w:rsidRDefault="0043452A" w:rsidP="0043452A">
      <w:pPr>
        <w:spacing w:after="200" w:line="276" w:lineRule="auto"/>
        <w:ind w:left="360"/>
        <w:contextualSpacing/>
        <w:jc w:val="both"/>
        <w:rPr>
          <w:rFonts w:eastAsia="Times New Roman" w:cs="Times New Roman"/>
          <w:sz w:val="28"/>
          <w:szCs w:val="28"/>
        </w:rPr>
      </w:pPr>
    </w:p>
    <w:p w:rsidR="0043452A" w:rsidRPr="0043452A" w:rsidRDefault="0043452A" w:rsidP="0017785E">
      <w:pPr>
        <w:spacing w:after="200" w:line="276" w:lineRule="auto"/>
        <w:ind w:left="360"/>
        <w:contextualSpacing/>
        <w:jc w:val="center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3.2.1. Печатные издания</w:t>
      </w:r>
      <w:r w:rsidRPr="0043452A">
        <w:rPr>
          <w:rFonts w:eastAsia="Times New Roman" w:cs="Times New Roman"/>
          <w:b/>
          <w:sz w:val="28"/>
          <w:szCs w:val="28"/>
          <w:vertAlign w:val="superscript"/>
        </w:rPr>
        <w:footnoteReference w:id="1"/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Конституция Российской Федерации от 12.12.1993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Бюджетный кодекс Российской Федерации от 31.07.1998 N 145-ФЗ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lastRenderedPageBreak/>
        <w:t>Гражданский кодекс Российской Федерации в 4 частях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Кодекс Российской Федерации об административных правонарушениях  от 30.12.2001 N 195-ФЗ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Налоговый кодекс Российской Федерации в 2 частях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Таможенный кодекс Таможенного союза 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Трудовой кодекс Российской Федерации от 30.12.2001  N 197-ФЗ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Уголовный кодекс Российской Федерации от 13.06.1996 N 63-ФЗ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Федеральный закон от 24.07.1998 N 125-ФЗ (действующая редакция) «Об обязательном социальном страховании от несчастных случаев на производстве и профессиональных заболеваний»;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Федеральный закон от 07.08.2001 N 115-ФЗ (действующая редакция)  «О противодействии легализации (отмыванию) доходов, полученных преступным путем, и финансированию терроризма»;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Федеральный закон от 15.12.2001 N 167-ФЗ (действующая редакция)  «Об обязательном пенсионном страховании в Российской Федерации»;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Федеральный закон от 26.10.2002 N 127-ФЗ (действующая редакция) «О несостоятельности (банкротстве);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Федеральный закон от 10.12.2003 N 173-ФЗ (действующая редакция) «О валютном регулировании и валютном контроле»;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Федеральный закон от 29.07.2004 N 98-ФЗ (действующая редакция) «О коммерческой тайне»;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 xml:space="preserve">Федеральный закон от </w:t>
      </w:r>
      <w:smartTag w:uri="urn:schemas-microsoft-com:office:smarttags" w:element="date">
        <w:smartTagPr>
          <w:attr w:name="Year" w:val="2006"/>
          <w:attr w:name="Day" w:val="27"/>
          <w:attr w:name="Month" w:val="07"/>
          <w:attr w:name="ls" w:val="trans"/>
        </w:smartTagPr>
        <w:r w:rsidRPr="0043452A">
          <w:rPr>
            <w:rFonts w:eastAsia="Calibri" w:cs="Times New Roman"/>
            <w:sz w:val="28"/>
            <w:szCs w:val="28"/>
          </w:rPr>
          <w:t>27.07.2006</w:t>
        </w:r>
      </w:smartTag>
      <w:r w:rsidRPr="0043452A">
        <w:rPr>
          <w:rFonts w:eastAsia="Calibri" w:cs="Times New Roman"/>
          <w:sz w:val="28"/>
          <w:szCs w:val="28"/>
        </w:rPr>
        <w:t xml:space="preserve"> N 152-ФЗ (действующая редакция) «О персональных данных»;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Федеральный закон от 29.12.2006 N 255-ФЗ (действующая редакция)  «Об обязательном социальном страховании на случай временной нетрудоспособности и в связи с материнством»;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 xml:space="preserve">Федеральный закон от 25.12.2008 </w:t>
      </w:r>
      <w:r w:rsidRPr="0043452A">
        <w:rPr>
          <w:rFonts w:eastAsia="Calibri" w:cs="Times New Roman"/>
          <w:sz w:val="28"/>
          <w:szCs w:val="28"/>
          <w:lang w:val="en-US"/>
        </w:rPr>
        <w:t>N</w:t>
      </w:r>
      <w:r w:rsidRPr="0043452A">
        <w:rPr>
          <w:rFonts w:eastAsia="Calibri" w:cs="Times New Roman"/>
          <w:sz w:val="28"/>
          <w:szCs w:val="28"/>
        </w:rPr>
        <w:t xml:space="preserve"> 273-ФЗ (действующая редакция) «О противодействии коррупции»;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Федеральный закон от 30.12.2008 N 307-ФЗ (действующая редакция) «Об аудиторской деятельности»;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Федеральный закон от 27.07.2010 N 208-ФЗ (действующая редакция) «О консолидированной финансовой отчетности»;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Федеральный закон от 27.11.2010 N 311-ФЗ (действующая редакция) «О таможенном регулировании в Российской Федерации»;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Федеральный закон от 29.11.2010 N 326-ФЗ (действующая редакция) «Об обязательном медицинском страховании в Российской Федерации»;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Федеральный закон от 06.12.2011 N 402-ФЗ «О бухгалтерском учете»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Постановление Правительства РФ в 3 частях от 01.01.2002 N 1 «О Классификации основных средств, включаемых в амортизационные группы»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 xml:space="preserve">Постановление Правительства РФ от 15.06.2007 N 375 «Об утверждении Положения об особенностях порядка исчисления пособий по временной </w:t>
      </w:r>
      <w:r w:rsidRPr="0043452A">
        <w:rPr>
          <w:rFonts w:eastAsia="Calibri" w:cs="Times New Roman"/>
          <w:sz w:val="28"/>
          <w:szCs w:val="28"/>
        </w:rPr>
        <w:lastRenderedPageBreak/>
        <w:t>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 связи с материнством»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Положение по бухгалтерскому учету «Учетная политика организации» (ПБУ 1/2008), утв. приказом Минфина России от 06.10.2008 N 106н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Положение по бухгалтерскому учету «Учет договоров строительного  подряда» (ПБУ 2/2008), утв. приказом Минфина России от 24.10.2008 N 116н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Положение по бухгалтерскому учету «Учет активов и обязательств, стоимость которых выражена в иностранной валюте» (ПБУ 3/2006), утв. приказом Минфина РФ от 27.11.2006 N 154н 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Положение по бухгалтерскому учету «Бухгалтерская отчетность     организации» (ПБУ 4/99), утв. приказом Минфина РФ от 06.07.1999 N 43н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Положение по бухгалтерскому учету «Учет материально-производственных запасов» (ПБУ 5/01), утв. приказом Минфина России от 09.06.2001 N 44н (действующая редакция</w:t>
      </w:r>
      <w:proofErr w:type="gramStart"/>
      <w:r w:rsidRPr="0043452A">
        <w:rPr>
          <w:rFonts w:eastAsia="Calibri" w:cs="Times New Roman"/>
          <w:sz w:val="28"/>
          <w:szCs w:val="28"/>
        </w:rPr>
        <w:t xml:space="preserve"> )</w:t>
      </w:r>
      <w:proofErr w:type="gramEnd"/>
      <w:r w:rsidRPr="0043452A">
        <w:rPr>
          <w:rFonts w:eastAsia="Calibri" w:cs="Times New Roman"/>
          <w:sz w:val="28"/>
          <w:szCs w:val="28"/>
        </w:rPr>
        <w:t>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Положение по бухгалтерскому учету «Учет основных средств» (ПБУ 6/01),    утв. приказом Минфина России от 30.03.2001 N 26н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Положение по бухгалтерскому учету «События после отчетной даты»  (ПБУ 7/98), утв.  приказом Минфина России от 25.11.1998 N 56н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Положение по бухгалтерскому учету «Оценочные обязательства, условные обязательства и условные активы» (ПБУ 8/2010), утв. приказом Минфина России от 13.12.2010 N 167н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Положение по бухгалтерскому учету «Доходы организации» (ПБУ 9/99), утв. Приказом Минфина России от 06.05.1999 N 32н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Положение по бухгалтерскому учету «Расходы организации</w:t>
      </w:r>
      <w:proofErr w:type="gramStart"/>
      <w:r w:rsidRPr="0043452A">
        <w:rPr>
          <w:rFonts w:eastAsia="Calibri" w:cs="Times New Roman"/>
          <w:sz w:val="28"/>
          <w:szCs w:val="28"/>
        </w:rPr>
        <w:t>»(</w:t>
      </w:r>
      <w:proofErr w:type="gramEnd"/>
      <w:r w:rsidRPr="0043452A">
        <w:rPr>
          <w:rFonts w:eastAsia="Calibri" w:cs="Times New Roman"/>
          <w:sz w:val="28"/>
          <w:szCs w:val="28"/>
        </w:rPr>
        <w:t>ПБУ 10/99), утв. приказом Минфина России от 06.05.1999 N 33н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Положение по бухгалтерскому учету «Информация о связанных сторонах»     (ПБУ 11/2008), утв. приказом Минфина России от 29.04.2008 N 48н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Положение по бухгалтерскому учету «Информация по сегментам» (ПБУ 12/2010), утв. Приказом Минфина РФ от 08.11.2010 N 143н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Положение по бухгалтерскому учету «Учет государственной помощи» ПБУ 13/2000, утв. приказом Минфина РФ от 16.10.2000 N 92н 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Положение по бухгалтерскому учету «Учет нематериальных активов» (ПБУ 14/2007), утв. приказом Минфина России от 27.12.2007 N 153н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lastRenderedPageBreak/>
        <w:t>Положение по бухгалтерскому учету «Учет расходов по займам и кредитам» (ПБУ 15/2008), утв. приказом Минфина России от 06.10.2008 N 107н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Положение по бухгалтерскому учету «Информация по прекращаемой деятельности» (ПБУ 16/02), утв. приказом Минфина России от 02.07.2002 N 66н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Положение по бухгалтерскому учету «Учет расходов на научно-исследовательские, опытно-конструкторские и технологические работы» (ПБУ 17/02), утв. приказом Минфина России от 19.11.2002 N 115н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Положение по бухгалтерскому учету «Учет расчетов по налогу на прибыль организаций» (ПБУ 18/02), утв. приказом Минфина России от 19.11.2002 N 114н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Положение по бухгалтерскому учету «Учет финансовых вложений» (ПБУ 19/02), утв. приказом Минфина России от 10.12.2002 N 126н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Положение по бухгалтерскому учету «Информация об участии в совместной деятельности» (ПБУ 20/03), утв. приказом Минфина РФ от 24.11.2003 N 105н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Положение по бухгалтерскому учету «Изменения оценочных значений» (ПБУ 21/2008), утв. приказом Минфина России от 06.10.2008 N 106н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 xml:space="preserve">Положение по бухгалтерскому учету «Исправление ошибок в бухгалтерском учете и отчетности» (ПБУ 22/2010), утв. приказом Минфина России от 28.06.2010 N 63н (действующая редакция); 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Положение по бухгалтерскому учету «Отчет о движении денежных средств» (ПБУ 23/2011), утв. приказом Минфина РФ от 02.02.2011 N 11н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Положение по бухгалтерскому учету «Учет затрат на освоение природных ресурсов» (ПБУ 24/2011), утв. приказом Минфина РФ от 06.10.2011 N 125н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Приказ Минфина РФ от 13.06.1995 N 49 «Об утверждении Методических указаний по инвентаризации имущества и финансовых обязательств»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color w:val="000000"/>
          <w:spacing w:val="2"/>
          <w:sz w:val="28"/>
          <w:szCs w:val="28"/>
          <w:shd w:val="clear" w:color="auto" w:fill="FFFFFF"/>
        </w:rPr>
        <w:t>Приказ Минфина России от 29.07.1998 N 34н (</w:t>
      </w:r>
      <w:r w:rsidRPr="0043452A">
        <w:rPr>
          <w:rFonts w:eastAsia="Calibri" w:cs="Times New Roman"/>
          <w:sz w:val="28"/>
          <w:szCs w:val="28"/>
        </w:rPr>
        <w:t>действующая редакция</w:t>
      </w:r>
      <w:r w:rsidRPr="0043452A">
        <w:rPr>
          <w:rFonts w:eastAsia="Calibri" w:cs="Times New Roman"/>
          <w:color w:val="000000"/>
          <w:spacing w:val="2"/>
          <w:sz w:val="28"/>
          <w:szCs w:val="28"/>
          <w:shd w:val="clear" w:color="auto" w:fill="FFFFFF"/>
        </w:rPr>
        <w:t>) «Об утверждении Положения по ведению бухгалтерского учета и бухгалтерской отчетности в Российской Федерации»;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 xml:space="preserve">Приказ Минфина РФ от 31.10.2000 N 94н «Об утверждении </w:t>
      </w:r>
      <w:proofErr w:type="gramStart"/>
      <w:r w:rsidRPr="0043452A">
        <w:rPr>
          <w:rFonts w:eastAsia="Calibri" w:cs="Times New Roman"/>
          <w:sz w:val="28"/>
          <w:szCs w:val="28"/>
        </w:rPr>
        <w:t>плана счетов бухгалтерского учета финансово-хозяйственной деятельности организаций</w:t>
      </w:r>
      <w:proofErr w:type="gramEnd"/>
      <w:r w:rsidRPr="0043452A">
        <w:rPr>
          <w:rFonts w:eastAsia="Calibri" w:cs="Times New Roman"/>
          <w:sz w:val="28"/>
          <w:szCs w:val="28"/>
        </w:rPr>
        <w:t xml:space="preserve"> и инструкции по его применению» (действующая редакция);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Приказ Минфина России от 02.07.2010 N 66н «О формах бухгалтерской отчетности организаций»  (действующая редакция)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Богаченко В.М., Кириллова Н.А. Бухгалтерский учет: Учебник. – Ростов н</w:t>
      </w:r>
      <w:proofErr w:type="gramStart"/>
      <w:r w:rsidRPr="0043452A">
        <w:rPr>
          <w:rFonts w:eastAsia="Calibri" w:cs="Times New Roman"/>
          <w:sz w:val="28"/>
          <w:szCs w:val="28"/>
        </w:rPr>
        <w:t>/Д</w:t>
      </w:r>
      <w:proofErr w:type="gramEnd"/>
      <w:r w:rsidRPr="0043452A">
        <w:rPr>
          <w:rFonts w:eastAsia="Calibri" w:cs="Times New Roman"/>
          <w:sz w:val="28"/>
          <w:szCs w:val="28"/>
        </w:rPr>
        <w:t>: Феникс, 2018. - 538 с;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Богаченко В.М., Кириллова Н.А. Бухгалтерский учет. Практикум. – Ростов н</w:t>
      </w:r>
      <w:proofErr w:type="gramStart"/>
      <w:r w:rsidRPr="0043452A">
        <w:rPr>
          <w:rFonts w:eastAsia="Calibri" w:cs="Times New Roman"/>
          <w:sz w:val="28"/>
          <w:szCs w:val="28"/>
        </w:rPr>
        <w:t>/Д</w:t>
      </w:r>
      <w:proofErr w:type="gramEnd"/>
      <w:r w:rsidRPr="0043452A">
        <w:rPr>
          <w:rFonts w:eastAsia="Calibri" w:cs="Times New Roman"/>
          <w:sz w:val="28"/>
          <w:szCs w:val="28"/>
        </w:rPr>
        <w:t>: Феникс, 2018. - 398 с;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lastRenderedPageBreak/>
        <w:t xml:space="preserve">Дмитриева И. М.,  Захаров И.В., Калачева О.Н.,  Бухгалтерский учет и анализ: учебник для СПО  — М.: Издательство </w:t>
      </w:r>
      <w:proofErr w:type="spellStart"/>
      <w:r w:rsidRPr="0043452A">
        <w:rPr>
          <w:rFonts w:eastAsia="Calibri" w:cs="Times New Roman"/>
          <w:sz w:val="28"/>
          <w:szCs w:val="28"/>
        </w:rPr>
        <w:t>Юрайт</w:t>
      </w:r>
      <w:proofErr w:type="spellEnd"/>
      <w:r w:rsidRPr="0043452A">
        <w:rPr>
          <w:rFonts w:eastAsia="Calibri" w:cs="Times New Roman"/>
          <w:sz w:val="28"/>
          <w:szCs w:val="28"/>
        </w:rPr>
        <w:t xml:space="preserve">, 2018. — 423 </w:t>
      </w:r>
      <w:proofErr w:type="gramStart"/>
      <w:r w:rsidRPr="0043452A">
        <w:rPr>
          <w:rFonts w:eastAsia="Calibri" w:cs="Times New Roman"/>
          <w:sz w:val="28"/>
          <w:szCs w:val="28"/>
        </w:rPr>
        <w:t>с</w:t>
      </w:r>
      <w:proofErr w:type="gramEnd"/>
      <w:r w:rsidRPr="0043452A">
        <w:rPr>
          <w:rFonts w:eastAsia="Calibri" w:cs="Times New Roman"/>
          <w:sz w:val="28"/>
          <w:szCs w:val="28"/>
        </w:rPr>
        <w:t>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 xml:space="preserve">Дмитриева И. М.,  Бухгалтерский учет: учебник и практикум для СПО  — М.: Издательство </w:t>
      </w:r>
      <w:proofErr w:type="spellStart"/>
      <w:r w:rsidRPr="0043452A">
        <w:rPr>
          <w:rFonts w:eastAsia="Calibri" w:cs="Times New Roman"/>
          <w:sz w:val="28"/>
          <w:szCs w:val="28"/>
        </w:rPr>
        <w:t>Юрайт</w:t>
      </w:r>
      <w:proofErr w:type="spellEnd"/>
      <w:r w:rsidRPr="0043452A">
        <w:rPr>
          <w:rFonts w:eastAsia="Calibri" w:cs="Times New Roman"/>
          <w:sz w:val="28"/>
          <w:szCs w:val="28"/>
        </w:rPr>
        <w:t xml:space="preserve">, 2018. — 325 </w:t>
      </w:r>
      <w:proofErr w:type="gramStart"/>
      <w:r w:rsidRPr="0043452A">
        <w:rPr>
          <w:rFonts w:eastAsia="Calibri" w:cs="Times New Roman"/>
          <w:sz w:val="28"/>
          <w:szCs w:val="28"/>
        </w:rPr>
        <w:t>с</w:t>
      </w:r>
      <w:proofErr w:type="gramEnd"/>
      <w:r w:rsidRPr="0043452A">
        <w:rPr>
          <w:rFonts w:eastAsia="Calibri" w:cs="Times New Roman"/>
          <w:sz w:val="28"/>
          <w:szCs w:val="28"/>
        </w:rPr>
        <w:t>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proofErr w:type="spellStart"/>
      <w:r w:rsidRPr="0043452A">
        <w:rPr>
          <w:rFonts w:eastAsia="Calibri" w:cs="Times New Roman"/>
          <w:sz w:val="28"/>
          <w:szCs w:val="28"/>
        </w:rPr>
        <w:t>Елицур</w:t>
      </w:r>
      <w:proofErr w:type="spellEnd"/>
      <w:r w:rsidRPr="0043452A">
        <w:rPr>
          <w:rFonts w:eastAsia="Calibri" w:cs="Times New Roman"/>
          <w:sz w:val="28"/>
          <w:szCs w:val="28"/>
        </w:rPr>
        <w:t xml:space="preserve"> М.Ю., Носова О.М., Фролова М.В. Экономика и бухгалтерский учет. Профессиональные модули: учебник. – М.: ФОРУМ: ИНФРА-М, 2017. - 200 с;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r w:rsidRPr="0043452A">
        <w:rPr>
          <w:rFonts w:eastAsia="Calibri" w:cs="Times New Roman"/>
          <w:sz w:val="28"/>
          <w:szCs w:val="28"/>
        </w:rPr>
        <w:t>Казакова Н.А., Аудит</w:t>
      </w:r>
      <w:proofErr w:type="gramStart"/>
      <w:r w:rsidRPr="0043452A">
        <w:rPr>
          <w:rFonts w:eastAsia="Calibri" w:cs="Times New Roman"/>
          <w:sz w:val="28"/>
          <w:szCs w:val="28"/>
        </w:rPr>
        <w:t xml:space="preserve"> :</w:t>
      </w:r>
      <w:proofErr w:type="gramEnd"/>
      <w:r w:rsidRPr="0043452A">
        <w:rPr>
          <w:rFonts w:eastAsia="Calibri" w:cs="Times New Roman"/>
          <w:sz w:val="28"/>
          <w:szCs w:val="28"/>
        </w:rPr>
        <w:t xml:space="preserve"> учебник для СПО — М. : Издательство </w:t>
      </w:r>
      <w:proofErr w:type="spellStart"/>
      <w:r w:rsidRPr="0043452A">
        <w:rPr>
          <w:rFonts w:eastAsia="Calibri" w:cs="Times New Roman"/>
          <w:sz w:val="28"/>
          <w:szCs w:val="28"/>
        </w:rPr>
        <w:t>Юрайт</w:t>
      </w:r>
      <w:proofErr w:type="spellEnd"/>
      <w:r w:rsidRPr="0043452A">
        <w:rPr>
          <w:rFonts w:eastAsia="Calibri" w:cs="Times New Roman"/>
          <w:sz w:val="28"/>
          <w:szCs w:val="28"/>
        </w:rPr>
        <w:t>, 2017. — 387 с;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proofErr w:type="spellStart"/>
      <w:r w:rsidRPr="0043452A">
        <w:rPr>
          <w:rFonts w:eastAsia="Calibri" w:cs="Times New Roman"/>
          <w:sz w:val="28"/>
          <w:szCs w:val="28"/>
        </w:rPr>
        <w:t>Малис</w:t>
      </w:r>
      <w:proofErr w:type="spellEnd"/>
      <w:r w:rsidRPr="0043452A">
        <w:rPr>
          <w:rFonts w:eastAsia="Calibri" w:cs="Times New Roman"/>
          <w:sz w:val="28"/>
          <w:szCs w:val="28"/>
        </w:rPr>
        <w:t xml:space="preserve"> Н. И., </w:t>
      </w:r>
      <w:proofErr w:type="spellStart"/>
      <w:r w:rsidRPr="0043452A">
        <w:rPr>
          <w:rFonts w:eastAsia="Calibri" w:cs="Times New Roman"/>
          <w:sz w:val="28"/>
          <w:szCs w:val="28"/>
        </w:rPr>
        <w:t>Грундел</w:t>
      </w:r>
      <w:proofErr w:type="spellEnd"/>
      <w:r w:rsidRPr="0043452A">
        <w:rPr>
          <w:rFonts w:eastAsia="Calibri" w:cs="Times New Roman"/>
          <w:sz w:val="28"/>
          <w:szCs w:val="28"/>
        </w:rPr>
        <w:t xml:space="preserve"> Л.П., </w:t>
      </w:r>
      <w:proofErr w:type="spellStart"/>
      <w:r w:rsidRPr="0043452A">
        <w:rPr>
          <w:rFonts w:eastAsia="Calibri" w:cs="Times New Roman"/>
          <w:sz w:val="28"/>
          <w:szCs w:val="28"/>
        </w:rPr>
        <w:t>Зинягина</w:t>
      </w:r>
      <w:proofErr w:type="spellEnd"/>
      <w:r w:rsidRPr="0043452A">
        <w:rPr>
          <w:rFonts w:eastAsia="Calibri" w:cs="Times New Roman"/>
          <w:sz w:val="28"/>
          <w:szCs w:val="28"/>
        </w:rPr>
        <w:t xml:space="preserve"> А.С.,   Налоговый учет и отчетность: учебник и практикум для СПО — М.</w:t>
      </w:r>
      <w:proofErr w:type="gramStart"/>
      <w:r w:rsidRPr="0043452A">
        <w:rPr>
          <w:rFonts w:eastAsia="Calibri" w:cs="Times New Roman"/>
          <w:sz w:val="28"/>
          <w:szCs w:val="28"/>
        </w:rPr>
        <w:t xml:space="preserve"> :</w:t>
      </w:r>
      <w:proofErr w:type="gramEnd"/>
      <w:r w:rsidRPr="0043452A">
        <w:rPr>
          <w:rFonts w:eastAsia="Calibri" w:cs="Times New Roman"/>
          <w:sz w:val="28"/>
          <w:szCs w:val="28"/>
        </w:rPr>
        <w:t xml:space="preserve"> Издательство </w:t>
      </w:r>
      <w:proofErr w:type="spellStart"/>
      <w:r w:rsidRPr="0043452A">
        <w:rPr>
          <w:rFonts w:eastAsia="Calibri" w:cs="Times New Roman"/>
          <w:sz w:val="28"/>
          <w:szCs w:val="28"/>
        </w:rPr>
        <w:t>Юрайт</w:t>
      </w:r>
      <w:proofErr w:type="spellEnd"/>
      <w:r w:rsidRPr="0043452A">
        <w:rPr>
          <w:rFonts w:eastAsia="Calibri" w:cs="Times New Roman"/>
          <w:sz w:val="28"/>
          <w:szCs w:val="28"/>
        </w:rPr>
        <w:t>, 2018. — 341 с.;</w:t>
      </w:r>
    </w:p>
    <w:p w:rsidR="0043452A" w:rsidRPr="0043452A" w:rsidRDefault="0043452A" w:rsidP="0017785E">
      <w:pPr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 w:val="28"/>
          <w:szCs w:val="28"/>
        </w:rPr>
      </w:pPr>
      <w:proofErr w:type="spellStart"/>
      <w:r w:rsidRPr="0043452A">
        <w:rPr>
          <w:rFonts w:eastAsia="Times New Roman" w:cs="Times New Roman"/>
          <w:iCs/>
          <w:sz w:val="28"/>
          <w:szCs w:val="28"/>
          <w:shd w:val="clear" w:color="auto" w:fill="FFFFFF"/>
        </w:rPr>
        <w:t>Маршавина</w:t>
      </w:r>
      <w:proofErr w:type="spellEnd"/>
      <w:r w:rsidRPr="0043452A">
        <w:rPr>
          <w:rFonts w:eastAsia="Times New Roman" w:cs="Times New Roman"/>
          <w:iCs/>
          <w:sz w:val="28"/>
          <w:szCs w:val="28"/>
          <w:shd w:val="clear" w:color="auto" w:fill="FFFFFF"/>
        </w:rPr>
        <w:t xml:space="preserve"> Л.Я., Чайковская Л.А.  </w:t>
      </w:r>
      <w:r w:rsidRPr="0043452A">
        <w:rPr>
          <w:rFonts w:eastAsia="Times New Roman" w:cs="Times New Roman"/>
          <w:sz w:val="28"/>
          <w:szCs w:val="28"/>
          <w:shd w:val="clear" w:color="auto" w:fill="FFFFFF"/>
        </w:rPr>
        <w:t>Налоги и налогообложение</w:t>
      </w:r>
      <w:proofErr w:type="gramStart"/>
      <w:r w:rsidRPr="0043452A">
        <w:rPr>
          <w:rFonts w:eastAsia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43452A">
        <w:rPr>
          <w:rFonts w:eastAsia="Times New Roman" w:cs="Times New Roman"/>
          <w:sz w:val="28"/>
          <w:szCs w:val="28"/>
          <w:shd w:val="clear" w:color="auto" w:fill="FFFFFF"/>
        </w:rPr>
        <w:t xml:space="preserve"> учебник для СПО; под ред. Л. Я. </w:t>
      </w:r>
      <w:proofErr w:type="spellStart"/>
      <w:r w:rsidRPr="0043452A">
        <w:rPr>
          <w:rFonts w:eastAsia="Times New Roman" w:cs="Times New Roman"/>
          <w:sz w:val="28"/>
          <w:szCs w:val="28"/>
          <w:shd w:val="clear" w:color="auto" w:fill="FFFFFF"/>
        </w:rPr>
        <w:t>Маршавиной</w:t>
      </w:r>
      <w:proofErr w:type="spellEnd"/>
      <w:r w:rsidRPr="0043452A">
        <w:rPr>
          <w:rFonts w:eastAsia="Times New Roman" w:cs="Times New Roman"/>
          <w:sz w:val="28"/>
          <w:szCs w:val="28"/>
          <w:shd w:val="clear" w:color="auto" w:fill="FFFFFF"/>
        </w:rPr>
        <w:t>, Л. А. Чайковской. — М.</w:t>
      </w:r>
      <w:proofErr w:type="gramStart"/>
      <w:r w:rsidRPr="0043452A">
        <w:rPr>
          <w:rFonts w:eastAsia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43452A">
        <w:rPr>
          <w:rFonts w:eastAsia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43452A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43452A">
        <w:rPr>
          <w:rFonts w:eastAsia="Times New Roman" w:cs="Times New Roman"/>
          <w:sz w:val="28"/>
          <w:szCs w:val="28"/>
          <w:shd w:val="clear" w:color="auto" w:fill="FFFFFF"/>
        </w:rPr>
        <w:t>, 2019. — 503 с.</w:t>
      </w:r>
    </w:p>
    <w:p w:rsidR="0043452A" w:rsidRPr="0043452A" w:rsidRDefault="0043452A" w:rsidP="0043452A">
      <w:pPr>
        <w:spacing w:after="200" w:line="276" w:lineRule="auto"/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3.2.2. Электронные издания (электронные ресурсы)</w:t>
      </w:r>
    </w:p>
    <w:p w:rsidR="0043452A" w:rsidRPr="0043452A" w:rsidRDefault="0043452A" w:rsidP="0017785E">
      <w:pPr>
        <w:widowControl w:val="0"/>
        <w:numPr>
          <w:ilvl w:val="0"/>
          <w:numId w:val="4"/>
        </w:numPr>
        <w:ind w:left="714" w:hanging="357"/>
        <w:jc w:val="both"/>
        <w:rPr>
          <w:rFonts w:eastAsia="Times New Roman" w:cs="Times New Roman"/>
          <w:color w:val="454545"/>
          <w:sz w:val="28"/>
          <w:szCs w:val="28"/>
          <w:lang w:eastAsia="nl-NL"/>
        </w:rPr>
      </w:pPr>
      <w:r w:rsidRPr="0017785E">
        <w:rPr>
          <w:rFonts w:eastAsia="Times New Roman" w:cs="Times New Roman"/>
          <w:sz w:val="28"/>
          <w:szCs w:val="28"/>
          <w:lang w:eastAsia="nl-NL"/>
        </w:rPr>
        <w:t xml:space="preserve">Единое окно доступа к образовательным ресурсам </w:t>
      </w:r>
      <w:hyperlink r:id="rId9" w:history="1"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lang w:val="en-US" w:eastAsia="nl-NL"/>
          </w:rPr>
          <w:t>http</w:t>
        </w:r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lang w:eastAsia="nl-NL"/>
          </w:rPr>
          <w:t>://</w:t>
        </w:r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lang w:val="en-US" w:eastAsia="nl-NL"/>
          </w:rPr>
          <w:t>window</w:t>
        </w:r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lang w:eastAsia="nl-NL"/>
          </w:rPr>
          <w:t>.</w:t>
        </w:r>
        <w:proofErr w:type="spellStart"/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lang w:val="en-US" w:eastAsia="nl-NL"/>
          </w:rPr>
          <w:t>edu</w:t>
        </w:r>
        <w:proofErr w:type="spellEnd"/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lang w:eastAsia="nl-NL"/>
          </w:rPr>
          <w:t>.</w:t>
        </w:r>
        <w:proofErr w:type="spellStart"/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lang w:val="en-US" w:eastAsia="nl-NL"/>
          </w:rPr>
          <w:t>ru</w:t>
        </w:r>
        <w:proofErr w:type="spellEnd"/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lang w:eastAsia="nl-NL"/>
          </w:rPr>
          <w:t>/</w:t>
        </w:r>
      </w:hyperlink>
    </w:p>
    <w:p w:rsidR="0043452A" w:rsidRPr="0043452A" w:rsidRDefault="0043452A" w:rsidP="0017785E">
      <w:pPr>
        <w:widowControl w:val="0"/>
        <w:numPr>
          <w:ilvl w:val="0"/>
          <w:numId w:val="4"/>
        </w:numPr>
        <w:ind w:left="714" w:hanging="357"/>
        <w:jc w:val="both"/>
        <w:rPr>
          <w:rFonts w:eastAsia="Times New Roman" w:cs="Times New Roman"/>
          <w:color w:val="454545"/>
          <w:sz w:val="28"/>
          <w:szCs w:val="28"/>
          <w:lang w:eastAsia="nl-NL"/>
        </w:rPr>
      </w:pPr>
      <w:r w:rsidRPr="0017785E">
        <w:rPr>
          <w:rFonts w:eastAsia="Times New Roman" w:cs="Times New Roman"/>
          <w:sz w:val="28"/>
          <w:szCs w:val="28"/>
          <w:lang w:eastAsia="nl-NL"/>
        </w:rPr>
        <w:t xml:space="preserve">Министерство образования и науки РФ ФГАУ «ФИРО» </w:t>
      </w:r>
      <w:hyperlink r:id="rId10" w:history="1">
        <w:r w:rsidRPr="0043452A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http</w:t>
        </w:r>
        <w:r w:rsidRPr="0043452A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nl-NL"/>
          </w:rPr>
          <w:t>://</w:t>
        </w:r>
        <w:r w:rsidRPr="0043452A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www</w:t>
        </w:r>
        <w:r w:rsidRPr="0043452A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Pr="0043452A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firo</w:t>
        </w:r>
        <w:proofErr w:type="spellEnd"/>
        <w:r w:rsidRPr="0043452A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Pr="0043452A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ru</w:t>
        </w:r>
        <w:proofErr w:type="spellEnd"/>
        <w:r w:rsidRPr="0043452A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nl-NL"/>
          </w:rPr>
          <w:t>/</w:t>
        </w:r>
      </w:hyperlink>
    </w:p>
    <w:p w:rsidR="0043452A" w:rsidRPr="0043452A" w:rsidRDefault="0043452A" w:rsidP="0017785E">
      <w:pPr>
        <w:widowControl w:val="0"/>
        <w:numPr>
          <w:ilvl w:val="0"/>
          <w:numId w:val="4"/>
        </w:numPr>
        <w:ind w:left="714" w:hanging="357"/>
        <w:jc w:val="both"/>
        <w:rPr>
          <w:rFonts w:eastAsia="Times New Roman" w:cs="Times New Roman"/>
          <w:color w:val="454545"/>
          <w:sz w:val="28"/>
          <w:szCs w:val="28"/>
          <w:lang w:eastAsia="nl-NL"/>
        </w:rPr>
      </w:pPr>
      <w:r w:rsidRPr="0017785E">
        <w:rPr>
          <w:rFonts w:eastAsia="Times New Roman" w:cs="Times New Roman"/>
          <w:sz w:val="28"/>
          <w:szCs w:val="28"/>
          <w:lang w:eastAsia="nl-NL"/>
        </w:rPr>
        <w:t>Портал «Всеобуч»- справочно-информационный образовательный сайт, единое окно доступа к образовательным ресурсам</w:t>
      </w:r>
      <w:r w:rsidRPr="0017785E">
        <w:rPr>
          <w:rFonts w:eastAsia="Times New Roman" w:cs="Times New Roman"/>
          <w:bCs/>
          <w:sz w:val="28"/>
          <w:szCs w:val="28"/>
          <w:lang w:eastAsia="nl-NL"/>
        </w:rPr>
        <w:t xml:space="preserve"> –</w:t>
      </w:r>
      <w:hyperlink r:id="rId11" w:history="1"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lang w:val="en-US" w:eastAsia="nl-NL"/>
          </w:rPr>
          <w:t>http</w:t>
        </w:r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lang w:eastAsia="nl-NL"/>
          </w:rPr>
          <w:t>://</w:t>
        </w:r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lang w:val="en-US" w:eastAsia="nl-NL"/>
          </w:rPr>
          <w:t>www</w:t>
        </w:r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lang w:eastAsia="nl-NL"/>
          </w:rPr>
          <w:t>.</w:t>
        </w:r>
        <w:proofErr w:type="spellStart"/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lang w:val="en-US" w:eastAsia="nl-NL"/>
          </w:rPr>
          <w:t>edu</w:t>
        </w:r>
        <w:proofErr w:type="spellEnd"/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lang w:eastAsia="nl-NL"/>
          </w:rPr>
          <w:t>-</w:t>
        </w:r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lang w:val="en-US" w:eastAsia="nl-NL"/>
          </w:rPr>
          <w:t>all</w:t>
        </w:r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lang w:eastAsia="nl-NL"/>
          </w:rPr>
          <w:t>.</w:t>
        </w:r>
        <w:proofErr w:type="spellStart"/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lang w:val="en-US" w:eastAsia="nl-NL"/>
          </w:rPr>
          <w:t>ru</w:t>
        </w:r>
        <w:proofErr w:type="spellEnd"/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lang w:eastAsia="nl-NL"/>
          </w:rPr>
          <w:t>/</w:t>
        </w:r>
      </w:hyperlink>
    </w:p>
    <w:p w:rsidR="0043452A" w:rsidRPr="0043452A" w:rsidRDefault="0043452A" w:rsidP="0017785E">
      <w:pPr>
        <w:widowControl w:val="0"/>
        <w:numPr>
          <w:ilvl w:val="0"/>
          <w:numId w:val="4"/>
        </w:numPr>
        <w:ind w:left="714" w:hanging="357"/>
        <w:jc w:val="both"/>
        <w:rPr>
          <w:rFonts w:eastAsia="Times New Roman" w:cs="Times New Roman"/>
          <w:bCs/>
          <w:color w:val="454545"/>
          <w:sz w:val="28"/>
          <w:szCs w:val="28"/>
          <w:shd w:val="clear" w:color="auto" w:fill="FAFAF6"/>
          <w:lang w:eastAsia="nl-NL"/>
        </w:rPr>
      </w:pPr>
      <w:r w:rsidRPr="0043452A">
        <w:rPr>
          <w:rFonts w:eastAsia="Times New Roman" w:cs="Times New Roman"/>
          <w:bCs/>
          <w:color w:val="454545"/>
          <w:sz w:val="28"/>
          <w:szCs w:val="28"/>
          <w:shd w:val="clear" w:color="auto" w:fill="FAFAF6"/>
          <w:lang w:val="en-US" w:eastAsia="nl-NL"/>
        </w:rPr>
        <w:t> </w:t>
      </w:r>
      <w:r w:rsidRPr="0017785E">
        <w:rPr>
          <w:rFonts w:eastAsia="Times New Roman" w:cs="Times New Roman"/>
          <w:bCs/>
          <w:sz w:val="28"/>
          <w:szCs w:val="28"/>
          <w:shd w:val="clear" w:color="auto" w:fill="FAFAF6"/>
          <w:lang w:eastAsia="nl-NL"/>
        </w:rPr>
        <w:t>Экономико–правовая библиотека [Элект</w:t>
      </w:r>
      <w:r w:rsidR="0017785E" w:rsidRPr="0017785E">
        <w:rPr>
          <w:rFonts w:eastAsia="Times New Roman" w:cs="Times New Roman"/>
          <w:bCs/>
          <w:sz w:val="28"/>
          <w:szCs w:val="28"/>
          <w:shd w:val="clear" w:color="auto" w:fill="FAFAF6"/>
          <w:lang w:eastAsia="nl-NL"/>
        </w:rPr>
        <w:t>ронный ресурс]. — Режим доступа</w:t>
      </w:r>
      <w:r w:rsidRPr="0017785E">
        <w:rPr>
          <w:rFonts w:eastAsia="Times New Roman" w:cs="Times New Roman"/>
          <w:bCs/>
          <w:sz w:val="28"/>
          <w:szCs w:val="28"/>
          <w:shd w:val="clear" w:color="auto" w:fill="FAFAF6"/>
          <w:lang w:eastAsia="nl-NL"/>
        </w:rPr>
        <w:t xml:space="preserve">: </w:t>
      </w:r>
      <w:hyperlink r:id="rId12" w:history="1"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shd w:val="clear" w:color="auto" w:fill="FAFAF6"/>
            <w:lang w:val="en-US" w:eastAsia="nl-NL"/>
          </w:rPr>
          <w:t>http</w:t>
        </w:r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shd w:val="clear" w:color="auto" w:fill="FAFAF6"/>
            <w:lang w:eastAsia="nl-NL"/>
          </w:rPr>
          <w:t>://</w:t>
        </w:r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shd w:val="clear" w:color="auto" w:fill="FAFAF6"/>
            <w:lang w:val="en-US" w:eastAsia="nl-NL"/>
          </w:rPr>
          <w:t>www</w:t>
        </w:r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shd w:val="clear" w:color="auto" w:fill="FAFAF6"/>
            <w:lang w:eastAsia="nl-NL"/>
          </w:rPr>
          <w:t>.</w:t>
        </w:r>
        <w:proofErr w:type="spellStart"/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shd w:val="clear" w:color="auto" w:fill="FAFAF6"/>
            <w:lang w:val="en-US" w:eastAsia="nl-NL"/>
          </w:rPr>
          <w:t>vuzlib</w:t>
        </w:r>
        <w:proofErr w:type="spellEnd"/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shd w:val="clear" w:color="auto" w:fill="FAFAF6"/>
            <w:lang w:eastAsia="nl-NL"/>
          </w:rPr>
          <w:t>.</w:t>
        </w:r>
        <w:r w:rsidRPr="0017785E">
          <w:rPr>
            <w:rFonts w:eastAsia="Times New Roman" w:cs="Times New Roman"/>
            <w:bCs/>
            <w:color w:val="0000CC"/>
            <w:sz w:val="28"/>
            <w:szCs w:val="28"/>
            <w:u w:val="single"/>
            <w:shd w:val="clear" w:color="auto" w:fill="FAFAF6"/>
            <w:lang w:val="en-US" w:eastAsia="nl-NL"/>
          </w:rPr>
          <w:t>net</w:t>
        </w:r>
      </w:hyperlink>
      <w:r w:rsidRPr="0017785E">
        <w:rPr>
          <w:rFonts w:eastAsia="Times New Roman" w:cs="Times New Roman"/>
          <w:bCs/>
          <w:color w:val="0000CC"/>
          <w:sz w:val="28"/>
          <w:szCs w:val="28"/>
          <w:shd w:val="clear" w:color="auto" w:fill="FAFAF6"/>
          <w:lang w:eastAsia="nl-NL"/>
        </w:rPr>
        <w:t>.</w:t>
      </w:r>
    </w:p>
    <w:p w:rsidR="0043452A" w:rsidRPr="0043452A" w:rsidRDefault="0043452A" w:rsidP="0043452A">
      <w:pPr>
        <w:suppressAutoHyphens/>
        <w:spacing w:after="200" w:line="276" w:lineRule="auto"/>
        <w:contextualSpacing/>
        <w:jc w:val="both"/>
        <w:rPr>
          <w:rFonts w:eastAsia="Times New Roman" w:cs="Times New Roman"/>
          <w:b/>
          <w:bCs/>
          <w:i/>
          <w:sz w:val="28"/>
          <w:szCs w:val="28"/>
        </w:rPr>
      </w:pPr>
    </w:p>
    <w:p w:rsidR="0043452A" w:rsidRPr="0043452A" w:rsidRDefault="0043452A" w:rsidP="0043452A">
      <w:pPr>
        <w:suppressAutoHyphens/>
        <w:spacing w:after="200" w:line="276" w:lineRule="auto"/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  <w:r w:rsidRPr="0043452A">
        <w:rPr>
          <w:rFonts w:eastAsia="Times New Roman" w:cs="Times New Roman"/>
          <w:b/>
          <w:bCs/>
          <w:sz w:val="28"/>
          <w:szCs w:val="28"/>
        </w:rPr>
        <w:t xml:space="preserve">3.2.3. Дополнительные источники </w:t>
      </w:r>
      <w:r w:rsidRPr="0043452A">
        <w:rPr>
          <w:rFonts w:eastAsia="Times New Roman" w:cs="Times New Roman"/>
          <w:bCs/>
          <w:i/>
          <w:sz w:val="28"/>
          <w:szCs w:val="28"/>
        </w:rPr>
        <w:t>(при необходимости)</w:t>
      </w:r>
    </w:p>
    <w:p w:rsidR="0043452A" w:rsidRPr="0043452A" w:rsidRDefault="0043452A" w:rsidP="0017785E">
      <w:pPr>
        <w:numPr>
          <w:ilvl w:val="0"/>
          <w:numId w:val="5"/>
        </w:numPr>
        <w:tabs>
          <w:tab w:val="clear" w:pos="360"/>
          <w:tab w:val="num" w:pos="720"/>
        </w:tabs>
        <w:ind w:left="714" w:hanging="357"/>
        <w:jc w:val="both"/>
        <w:rPr>
          <w:rFonts w:eastAsia="Times New Roman" w:cs="Times New Roman"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 xml:space="preserve">Информационно правовой портал </w:t>
      </w:r>
      <w:hyperlink r:id="rId13" w:history="1">
        <w:r w:rsidRPr="0043452A">
          <w:rPr>
            <w:rFonts w:eastAsia="Times New Roman" w:cs="Times New Roman"/>
            <w:color w:val="0000FF"/>
            <w:sz w:val="28"/>
            <w:szCs w:val="28"/>
            <w:u w:val="single"/>
          </w:rPr>
          <w:t>http://konsultant.ru/</w:t>
        </w:r>
      </w:hyperlink>
    </w:p>
    <w:p w:rsidR="0043452A" w:rsidRPr="0043452A" w:rsidRDefault="0043452A" w:rsidP="0017785E">
      <w:pPr>
        <w:numPr>
          <w:ilvl w:val="0"/>
          <w:numId w:val="5"/>
        </w:numPr>
        <w:tabs>
          <w:tab w:val="clear" w:pos="360"/>
          <w:tab w:val="num" w:pos="720"/>
        </w:tabs>
        <w:ind w:left="714" w:hanging="357"/>
        <w:jc w:val="both"/>
        <w:rPr>
          <w:rFonts w:eastAsia="Times New Roman" w:cs="Times New Roman"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 xml:space="preserve">Информационно правовой портал </w:t>
      </w:r>
      <w:hyperlink r:id="rId14" w:history="1">
        <w:r w:rsidRPr="0043452A">
          <w:rPr>
            <w:rFonts w:eastAsia="Times New Roman" w:cs="Times New Roman"/>
            <w:color w:val="0000FF"/>
            <w:sz w:val="28"/>
            <w:szCs w:val="28"/>
            <w:u w:val="single"/>
          </w:rPr>
          <w:t>http://www.garant.ru/</w:t>
        </w:r>
      </w:hyperlink>
    </w:p>
    <w:p w:rsidR="0043452A" w:rsidRPr="0043452A" w:rsidRDefault="0043452A" w:rsidP="0017785E">
      <w:pPr>
        <w:numPr>
          <w:ilvl w:val="0"/>
          <w:numId w:val="5"/>
        </w:numPr>
        <w:tabs>
          <w:tab w:val="clear" w:pos="360"/>
          <w:tab w:val="num" w:pos="720"/>
        </w:tabs>
        <w:ind w:left="714" w:hanging="357"/>
        <w:jc w:val="both"/>
        <w:rPr>
          <w:rFonts w:eastAsia="Times New Roman" w:cs="Times New Roman"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 xml:space="preserve">Официальный сайт Министерства Финансов Российской Федерации </w:t>
      </w:r>
      <w:hyperlink r:id="rId15" w:history="1">
        <w:r w:rsidRPr="0043452A">
          <w:rPr>
            <w:rFonts w:eastAsia="Times New Roman" w:cs="Times New Roman"/>
            <w:color w:val="0000FF"/>
            <w:sz w:val="28"/>
            <w:szCs w:val="28"/>
            <w:u w:val="single"/>
          </w:rPr>
          <w:t>https://www.minfin.ru/</w:t>
        </w:r>
      </w:hyperlink>
      <w:r w:rsidRPr="0043452A">
        <w:rPr>
          <w:rFonts w:eastAsia="Times New Roman" w:cs="Times New Roman"/>
          <w:sz w:val="28"/>
          <w:szCs w:val="28"/>
        </w:rPr>
        <w:t xml:space="preserve"> </w:t>
      </w:r>
    </w:p>
    <w:p w:rsidR="0043452A" w:rsidRPr="0043452A" w:rsidRDefault="0043452A" w:rsidP="0017785E">
      <w:pPr>
        <w:numPr>
          <w:ilvl w:val="0"/>
          <w:numId w:val="5"/>
        </w:numPr>
        <w:tabs>
          <w:tab w:val="clear" w:pos="360"/>
          <w:tab w:val="num" w:pos="720"/>
        </w:tabs>
        <w:ind w:left="714" w:hanging="357"/>
        <w:jc w:val="both"/>
        <w:rPr>
          <w:rFonts w:eastAsia="Times New Roman" w:cs="Times New Roman"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 xml:space="preserve">Официальный сайт Федеральной налоговой службы Российской Федерации </w:t>
      </w:r>
      <w:hyperlink r:id="rId16" w:history="1">
        <w:r w:rsidRPr="0043452A">
          <w:rPr>
            <w:rFonts w:eastAsia="Times New Roman" w:cs="Times New Roman"/>
            <w:color w:val="0000FF"/>
            <w:sz w:val="28"/>
            <w:szCs w:val="28"/>
            <w:u w:val="single"/>
          </w:rPr>
          <w:t>https://www.nalog.ru/</w:t>
        </w:r>
      </w:hyperlink>
    </w:p>
    <w:p w:rsidR="0043452A" w:rsidRPr="0043452A" w:rsidRDefault="0043452A" w:rsidP="0017785E">
      <w:pPr>
        <w:numPr>
          <w:ilvl w:val="0"/>
          <w:numId w:val="5"/>
        </w:numPr>
        <w:tabs>
          <w:tab w:val="clear" w:pos="360"/>
          <w:tab w:val="num" w:pos="720"/>
        </w:tabs>
        <w:ind w:left="714" w:hanging="357"/>
        <w:jc w:val="both"/>
        <w:rPr>
          <w:rFonts w:eastAsia="Times New Roman" w:cs="Times New Roman"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 xml:space="preserve">Официальный сайт Пенсионного фонда России </w:t>
      </w:r>
      <w:hyperlink r:id="rId17" w:history="1">
        <w:r w:rsidRPr="0043452A">
          <w:rPr>
            <w:rFonts w:eastAsia="Times New Roman" w:cs="Times New Roman"/>
            <w:color w:val="0000FF"/>
            <w:sz w:val="28"/>
            <w:szCs w:val="28"/>
            <w:u w:val="single"/>
          </w:rPr>
          <w:t>http://www.pfrf.ru/</w:t>
        </w:r>
      </w:hyperlink>
    </w:p>
    <w:p w:rsidR="0043452A" w:rsidRPr="0043452A" w:rsidRDefault="0043452A" w:rsidP="0017785E">
      <w:pPr>
        <w:numPr>
          <w:ilvl w:val="0"/>
          <w:numId w:val="5"/>
        </w:numPr>
        <w:tabs>
          <w:tab w:val="clear" w:pos="360"/>
          <w:tab w:val="num" w:pos="720"/>
        </w:tabs>
        <w:ind w:left="714" w:hanging="357"/>
        <w:jc w:val="both"/>
        <w:rPr>
          <w:rFonts w:eastAsia="Times New Roman" w:cs="Times New Roman"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 xml:space="preserve">Официальный сайт Фонда социального страхования </w:t>
      </w:r>
      <w:hyperlink r:id="rId18" w:history="1">
        <w:r w:rsidRPr="0043452A">
          <w:rPr>
            <w:rFonts w:eastAsia="Times New Roman" w:cs="Times New Roman"/>
            <w:color w:val="0000FF"/>
            <w:sz w:val="28"/>
            <w:szCs w:val="28"/>
            <w:u w:val="single"/>
          </w:rPr>
          <w:t>http://fss.ru/</w:t>
        </w:r>
      </w:hyperlink>
    </w:p>
    <w:p w:rsidR="0043452A" w:rsidRPr="0043452A" w:rsidRDefault="0043452A" w:rsidP="0017785E">
      <w:pPr>
        <w:numPr>
          <w:ilvl w:val="0"/>
          <w:numId w:val="5"/>
        </w:numPr>
        <w:tabs>
          <w:tab w:val="clear" w:pos="360"/>
          <w:tab w:val="num" w:pos="720"/>
        </w:tabs>
        <w:ind w:left="714" w:hanging="357"/>
        <w:jc w:val="both"/>
        <w:rPr>
          <w:rFonts w:eastAsia="Times New Roman" w:cs="Times New Roman"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 xml:space="preserve">Официальный сайт Фонда обязательного медицинского страхования </w:t>
      </w:r>
      <w:hyperlink r:id="rId19" w:history="1">
        <w:r w:rsidRPr="0043452A">
          <w:rPr>
            <w:rFonts w:eastAsia="Times New Roman" w:cs="Times New Roman"/>
            <w:color w:val="0000FF"/>
            <w:sz w:val="28"/>
            <w:szCs w:val="28"/>
            <w:u w:val="single"/>
          </w:rPr>
          <w:t>http://www.ffoms.ru/</w:t>
        </w:r>
      </w:hyperlink>
    </w:p>
    <w:p w:rsidR="0043452A" w:rsidRPr="0043452A" w:rsidRDefault="0043452A" w:rsidP="0017785E">
      <w:pPr>
        <w:numPr>
          <w:ilvl w:val="0"/>
          <w:numId w:val="5"/>
        </w:numPr>
        <w:tabs>
          <w:tab w:val="clear" w:pos="360"/>
          <w:tab w:val="num" w:pos="720"/>
        </w:tabs>
        <w:ind w:left="714" w:hanging="357"/>
        <w:jc w:val="both"/>
        <w:rPr>
          <w:rFonts w:eastAsia="Times New Roman" w:cs="Times New Roman"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 xml:space="preserve">Официальный сайт Федеральной службы государственной статистики </w:t>
      </w:r>
      <w:hyperlink r:id="rId20" w:history="1">
        <w:r w:rsidRPr="0043452A">
          <w:rPr>
            <w:rFonts w:eastAsia="Times New Roman" w:cs="Times New Roman"/>
            <w:color w:val="0000FF"/>
            <w:sz w:val="28"/>
            <w:szCs w:val="28"/>
            <w:u w:val="single"/>
          </w:rPr>
          <w:t>http://www.gks.ru/</w:t>
        </w:r>
      </w:hyperlink>
    </w:p>
    <w:p w:rsidR="0043452A" w:rsidRPr="0043452A" w:rsidRDefault="0043452A" w:rsidP="0043452A">
      <w:pPr>
        <w:suppressAutoHyphens/>
        <w:spacing w:after="200" w:line="276" w:lineRule="auto"/>
        <w:ind w:left="360"/>
        <w:contextualSpacing/>
        <w:jc w:val="both"/>
        <w:rPr>
          <w:rFonts w:eastAsia="Times New Roman" w:cs="Times New Roman"/>
          <w:bCs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43452A" w:rsidRDefault="0043452A" w:rsidP="0043452A">
      <w:pPr>
        <w:spacing w:after="200" w:line="276" w:lineRule="auto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17785E" w:rsidRDefault="0017785E" w:rsidP="0043452A">
      <w:pPr>
        <w:spacing w:after="200" w:line="276" w:lineRule="auto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17785E" w:rsidRDefault="0017785E" w:rsidP="0043452A">
      <w:pPr>
        <w:spacing w:after="200" w:line="276" w:lineRule="auto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E606D4" w:rsidRDefault="00E606D4" w:rsidP="0043452A">
      <w:pPr>
        <w:spacing w:after="200" w:line="276" w:lineRule="auto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E606D4" w:rsidRDefault="00E606D4" w:rsidP="0043452A">
      <w:pPr>
        <w:spacing w:after="200" w:line="276" w:lineRule="auto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E606D4" w:rsidRPr="0043452A" w:rsidRDefault="00E606D4" w:rsidP="0043452A">
      <w:pPr>
        <w:spacing w:after="200" w:line="276" w:lineRule="auto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43452A" w:rsidRPr="0043452A" w:rsidRDefault="0043452A" w:rsidP="0017785E">
      <w:pPr>
        <w:spacing w:after="200" w:line="276" w:lineRule="auto"/>
        <w:jc w:val="center"/>
        <w:rPr>
          <w:rFonts w:eastAsia="Times New Roman" w:cs="Times New Roman"/>
          <w:b/>
          <w:i/>
          <w:sz w:val="28"/>
          <w:szCs w:val="28"/>
        </w:rPr>
      </w:pPr>
      <w:r w:rsidRPr="0017785E">
        <w:rPr>
          <w:rFonts w:eastAsia="Times New Roman" w:cs="Times New Roman"/>
          <w:b/>
          <w:sz w:val="28"/>
          <w:szCs w:val="28"/>
        </w:rPr>
        <w:t>4</w:t>
      </w:r>
      <w:r w:rsidRPr="0043452A">
        <w:rPr>
          <w:rFonts w:eastAsia="Times New Roman" w:cs="Times New Roman"/>
          <w:b/>
          <w:i/>
          <w:sz w:val="28"/>
          <w:szCs w:val="28"/>
        </w:rPr>
        <w:t xml:space="preserve">. </w:t>
      </w:r>
      <w:r w:rsidRPr="0017785E">
        <w:rPr>
          <w:rFonts w:eastAsia="Times New Roman" w:cs="Times New Roman"/>
          <w:b/>
          <w:sz w:val="28"/>
          <w:szCs w:val="28"/>
        </w:rPr>
        <w:t>КОНТРОЛЬ И ОЦЕНКА РЕЗУЛЬТАТОВ ОСВОЕНИЯ ПРОФЕССИОНАЛЬНОГО МОДУЛЯ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756"/>
        <w:gridCol w:w="3155"/>
      </w:tblGrid>
      <w:tr w:rsidR="0043452A" w:rsidRPr="0043452A" w:rsidTr="0017785E">
        <w:trPr>
          <w:trHeight w:val="1098"/>
        </w:trPr>
        <w:tc>
          <w:tcPr>
            <w:tcW w:w="3119" w:type="dxa"/>
          </w:tcPr>
          <w:p w:rsidR="0043452A" w:rsidRPr="0043452A" w:rsidRDefault="0043452A" w:rsidP="0017785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756" w:type="dxa"/>
          </w:tcPr>
          <w:p w:rsidR="0043452A" w:rsidRPr="0043452A" w:rsidRDefault="0043452A" w:rsidP="0017785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43452A" w:rsidRPr="0043452A" w:rsidRDefault="0043452A" w:rsidP="0017785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3155" w:type="dxa"/>
          </w:tcPr>
          <w:p w:rsidR="0043452A" w:rsidRPr="0043452A" w:rsidRDefault="0043452A" w:rsidP="0017785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43452A" w:rsidRPr="0043452A" w:rsidRDefault="0043452A" w:rsidP="0017785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Методы оценки</w:t>
            </w:r>
          </w:p>
        </w:tc>
      </w:tr>
      <w:tr w:rsidR="0043452A" w:rsidRPr="0043452A" w:rsidTr="0017785E">
        <w:trPr>
          <w:trHeight w:val="698"/>
        </w:trPr>
        <w:tc>
          <w:tcPr>
            <w:tcW w:w="3119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 xml:space="preserve"> ПК 2.1. Формировать бухгалтерские проводки по учету источников активов организации на основе рабочего плана счетов бухгалтерского учета.</w:t>
            </w:r>
          </w:p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43452A" w:rsidRPr="0043452A" w:rsidRDefault="0043452A" w:rsidP="0017785E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3756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>Демонстрация навыков по составлению корреспонденций счетов  и оформлению фактов хозяйственной жизни экономического субъекта  на основе рабочего плана счетов бухгалтерского учета.</w:t>
            </w:r>
          </w:p>
        </w:tc>
        <w:tc>
          <w:tcPr>
            <w:tcW w:w="3155" w:type="dxa"/>
            <w:vAlign w:val="center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43452A" w:rsidRPr="0043452A" w:rsidTr="0017785E">
        <w:trPr>
          <w:trHeight w:val="698"/>
        </w:trPr>
        <w:tc>
          <w:tcPr>
            <w:tcW w:w="3119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i/>
                <w:sz w:val="28"/>
                <w:szCs w:val="28"/>
              </w:rPr>
              <w:t xml:space="preserve"> </w:t>
            </w:r>
            <w:r w:rsidRPr="0043452A">
              <w:rPr>
                <w:rFonts w:eastAsia="Times New Roman" w:cs="Times New Roman"/>
                <w:sz w:val="28"/>
                <w:szCs w:val="28"/>
              </w:rPr>
              <w:t>ПК 2.2. Выполнять поручения руководства в составе комиссии по инвентаризации активов в местах их хранения.</w:t>
            </w:r>
          </w:p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3756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 xml:space="preserve">Демонстрация навыков по выполнению </w:t>
            </w:r>
            <w:r w:rsidRPr="0043452A">
              <w:rPr>
                <w:rFonts w:eastAsia="Times New Roman" w:cs="Times New Roman"/>
                <w:sz w:val="28"/>
                <w:szCs w:val="28"/>
              </w:rPr>
              <w:t>поручений руководства в составе комиссии по инвентаризации активов в местах их хранения.</w:t>
            </w:r>
          </w:p>
        </w:tc>
        <w:tc>
          <w:tcPr>
            <w:tcW w:w="3155" w:type="dxa"/>
            <w:vAlign w:val="center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43452A" w:rsidRPr="0043452A" w:rsidTr="0017785E">
        <w:trPr>
          <w:trHeight w:val="698"/>
        </w:trPr>
        <w:tc>
          <w:tcPr>
            <w:tcW w:w="3119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 xml:space="preserve"> ПК 2.3. Проводить подготовку к инвентаризации и проверку действительного соответствия фактических данных инвентаризации данным учета.</w:t>
            </w:r>
          </w:p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3756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 xml:space="preserve">Демонстрация навыков по проведению подготовки </w:t>
            </w:r>
            <w:r w:rsidRPr="0043452A">
              <w:rPr>
                <w:rFonts w:eastAsia="Times New Roman" w:cs="Times New Roman"/>
                <w:sz w:val="28"/>
                <w:szCs w:val="28"/>
              </w:rPr>
              <w:t xml:space="preserve">к инвентаризации и проверки действительного соответствия фактических данных инвентаризации данным учета, </w:t>
            </w: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>оформлению фактов хозяйственной жизни экономического субъекта.</w:t>
            </w:r>
          </w:p>
        </w:tc>
        <w:tc>
          <w:tcPr>
            <w:tcW w:w="3155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43452A" w:rsidRPr="0043452A" w:rsidTr="0017785E">
        <w:trPr>
          <w:trHeight w:val="698"/>
        </w:trPr>
        <w:tc>
          <w:tcPr>
            <w:tcW w:w="3119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 xml:space="preserve">ПК 2.4. Отражать в бухгалтерских проводках зачет и списание недостачи ценностей (регулировать инвентаризационные разницы) по </w:t>
            </w:r>
            <w:r w:rsidRPr="0043452A">
              <w:rPr>
                <w:rFonts w:eastAsia="Times New Roman" w:cs="Times New Roman"/>
                <w:sz w:val="28"/>
                <w:szCs w:val="28"/>
              </w:rPr>
              <w:lastRenderedPageBreak/>
              <w:t>результатам инвентаризации.</w:t>
            </w:r>
          </w:p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3756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 xml:space="preserve">Демонстрация навыков по  </w:t>
            </w:r>
            <w:r w:rsidRPr="0043452A">
              <w:rPr>
                <w:rFonts w:eastAsia="Times New Roman" w:cs="Times New Roman"/>
                <w:sz w:val="28"/>
                <w:szCs w:val="28"/>
              </w:rPr>
              <w:t xml:space="preserve">отражению в бухгалтерских проводках зачета и списания недостачи ценностей и </w:t>
            </w:r>
            <w:proofErr w:type="gramStart"/>
            <w:r w:rsidRPr="0043452A">
              <w:rPr>
                <w:rFonts w:eastAsia="Times New Roman" w:cs="Times New Roman"/>
                <w:sz w:val="28"/>
                <w:szCs w:val="28"/>
              </w:rPr>
              <w:t>регулирования</w:t>
            </w:r>
            <w:proofErr w:type="gramEnd"/>
            <w:r w:rsidRPr="0043452A">
              <w:rPr>
                <w:rFonts w:eastAsia="Times New Roman" w:cs="Times New Roman"/>
                <w:sz w:val="28"/>
                <w:szCs w:val="28"/>
              </w:rPr>
              <w:t xml:space="preserve"> инвентаризационных разниц по результатам инвентаризации.</w:t>
            </w:r>
          </w:p>
        </w:tc>
        <w:tc>
          <w:tcPr>
            <w:tcW w:w="3155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43452A" w:rsidRPr="0043452A" w:rsidTr="0017785E">
        <w:trPr>
          <w:trHeight w:val="698"/>
        </w:trPr>
        <w:tc>
          <w:tcPr>
            <w:tcW w:w="3119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lastRenderedPageBreak/>
              <w:t>ПК 2.5. Проводить процедуры инвентаризации финансовых обязательств организации.</w:t>
            </w:r>
          </w:p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3756" w:type="dxa"/>
            <w:vAlign w:val="center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 xml:space="preserve">Демонстрация навыков по  </w:t>
            </w:r>
            <w:r w:rsidRPr="0043452A">
              <w:rPr>
                <w:rFonts w:eastAsia="Times New Roman" w:cs="Times New Roman"/>
                <w:sz w:val="28"/>
                <w:szCs w:val="28"/>
              </w:rPr>
              <w:t>проведению процедур инвентаризации финансовых обязательств экономического субъекта.</w:t>
            </w:r>
          </w:p>
        </w:tc>
        <w:tc>
          <w:tcPr>
            <w:tcW w:w="3155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43452A" w:rsidRPr="0043452A" w:rsidTr="0017785E">
        <w:trPr>
          <w:trHeight w:val="274"/>
        </w:trPr>
        <w:tc>
          <w:tcPr>
            <w:tcW w:w="3119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ПК 2.6. 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регламентов.</w:t>
            </w:r>
          </w:p>
        </w:tc>
        <w:tc>
          <w:tcPr>
            <w:tcW w:w="3756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>Демонстрация навыков по</w:t>
            </w:r>
            <w:r w:rsidRPr="0043452A">
              <w:rPr>
                <w:rFonts w:eastAsia="Times New Roman" w:cs="Times New Roman"/>
                <w:sz w:val="28"/>
                <w:szCs w:val="28"/>
              </w:rPr>
              <w:t xml:space="preserve"> осуществлению сбора информации о деятельности объекта внутреннего контроля по выполнению требований правовой и нормативной базы и внутренних регламентов.</w:t>
            </w:r>
          </w:p>
        </w:tc>
        <w:tc>
          <w:tcPr>
            <w:tcW w:w="3155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43452A" w:rsidRPr="0043452A" w:rsidTr="0017785E">
        <w:trPr>
          <w:trHeight w:val="698"/>
        </w:trPr>
        <w:tc>
          <w:tcPr>
            <w:tcW w:w="3119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i/>
                <w:sz w:val="28"/>
                <w:szCs w:val="28"/>
              </w:rPr>
              <w:t xml:space="preserve"> </w:t>
            </w:r>
            <w:r w:rsidRPr="0043452A">
              <w:rPr>
                <w:rFonts w:eastAsia="Times New Roman" w:cs="Times New Roman"/>
                <w:sz w:val="28"/>
                <w:szCs w:val="28"/>
              </w:rPr>
              <w:t>ПК 2.7. Выполнять контрольные процедуры и их документирование, готовить и оформлять завершающие материалы по результатам внутреннего контроля.</w:t>
            </w:r>
          </w:p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43452A" w:rsidRPr="0043452A" w:rsidRDefault="0043452A" w:rsidP="0017785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3756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>Демонстрация навыков по в</w:t>
            </w:r>
            <w:r w:rsidRPr="0043452A">
              <w:rPr>
                <w:rFonts w:eastAsia="Times New Roman" w:cs="Times New Roman"/>
                <w:sz w:val="28"/>
                <w:szCs w:val="28"/>
              </w:rPr>
              <w:t>ыполнению контрольных процедур и их документированию, подготовке и оформлению завершающих материалов по результатам внутреннего контроля.</w:t>
            </w:r>
          </w:p>
        </w:tc>
        <w:tc>
          <w:tcPr>
            <w:tcW w:w="3155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43452A" w:rsidRPr="0043452A" w:rsidTr="0017785E">
        <w:tc>
          <w:tcPr>
            <w:tcW w:w="3119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ОК 1</w:t>
            </w:r>
            <w:proofErr w:type="gramStart"/>
            <w:r w:rsidRPr="0043452A">
              <w:rPr>
                <w:rFonts w:eastAsia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43452A">
              <w:rPr>
                <w:rFonts w:eastAsia="Times New Roman" w:cs="Times New Roman"/>
                <w:sz w:val="28"/>
                <w:szCs w:val="28"/>
              </w:rPr>
              <w:t xml:space="preserve">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3756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 xml:space="preserve">Выбор и применение  способов решения профессиональных задач </w:t>
            </w:r>
          </w:p>
        </w:tc>
        <w:tc>
          <w:tcPr>
            <w:tcW w:w="3155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Оценка эффективности и качества выполнения задач</w:t>
            </w:r>
          </w:p>
        </w:tc>
      </w:tr>
      <w:tr w:rsidR="0043452A" w:rsidRPr="0043452A" w:rsidTr="0017785E">
        <w:tc>
          <w:tcPr>
            <w:tcW w:w="3119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ОК 2</w:t>
            </w:r>
            <w:proofErr w:type="gramStart"/>
            <w:r w:rsidRPr="0043452A">
              <w:rPr>
                <w:rFonts w:eastAsia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43452A">
              <w:rPr>
                <w:rFonts w:eastAsia="Times New Roman" w:cs="Times New Roman"/>
                <w:sz w:val="28"/>
                <w:szCs w:val="28"/>
              </w:rPr>
              <w:t>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756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43452A">
              <w:rPr>
                <w:rFonts w:eastAsia="Times New Roman" w:cs="Times New Roman"/>
                <w:sz w:val="28"/>
                <w:szCs w:val="28"/>
              </w:rPr>
              <w:t xml:space="preserve">Нахождение, использование, анализ и интерпретация  информации, используя различные источники, включая электронные,  для эффективного выполнения профессиональных задач, профессионального и личностного развития; </w:t>
            </w:r>
            <w:r w:rsidRPr="0043452A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демонстрация навыков отслеживания изменений в нормативной и законодательной базах </w:t>
            </w:r>
            <w:proofErr w:type="gramEnd"/>
          </w:p>
        </w:tc>
        <w:tc>
          <w:tcPr>
            <w:tcW w:w="3155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lastRenderedPageBreak/>
              <w:t>Оценка эффективности и качества выполнения задач</w:t>
            </w:r>
          </w:p>
        </w:tc>
      </w:tr>
      <w:tr w:rsidR="0043452A" w:rsidRPr="0043452A" w:rsidTr="0017785E">
        <w:tc>
          <w:tcPr>
            <w:tcW w:w="3119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lastRenderedPageBreak/>
              <w:t>ОК 3</w:t>
            </w:r>
            <w:proofErr w:type="gramStart"/>
            <w:r w:rsidRPr="0043452A">
              <w:rPr>
                <w:rFonts w:eastAsia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43452A">
              <w:rPr>
                <w:rFonts w:eastAsia="Times New Roman" w:cs="Times New Roman"/>
                <w:sz w:val="28"/>
                <w:szCs w:val="28"/>
              </w:rPr>
              <w:t>ланировать и реализовывать собственное профессиональное и личностное развитие</w:t>
            </w:r>
          </w:p>
        </w:tc>
        <w:tc>
          <w:tcPr>
            <w:tcW w:w="3756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 xml:space="preserve">Демонстрация интереса к инновациям в области профессиональной деятельности; выстраивание траектории профессионального развития и </w:t>
            </w:r>
            <w:proofErr w:type="spellStart"/>
            <w:r w:rsidRPr="0043452A">
              <w:rPr>
                <w:rFonts w:eastAsia="Times New Roman" w:cs="Times New Roman"/>
                <w:sz w:val="28"/>
                <w:szCs w:val="28"/>
              </w:rPr>
              <w:t>самоообразования</w:t>
            </w:r>
            <w:proofErr w:type="spellEnd"/>
            <w:r w:rsidRPr="0043452A">
              <w:rPr>
                <w:rFonts w:eastAsia="Times New Roman" w:cs="Times New Roman"/>
                <w:sz w:val="28"/>
                <w:szCs w:val="28"/>
              </w:rPr>
              <w:t>; осознанное планирование повышения квалификации</w:t>
            </w:r>
          </w:p>
        </w:tc>
        <w:tc>
          <w:tcPr>
            <w:tcW w:w="3155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Осуществление самообразования, использование современной научной и профессиональной терминологии, участие в профессиональных олимпиадах, конкурсах, выставках, научно-практических конференциях, оценка способности находить альтернативные варианты решения стандартных и нестандартных ситуаций, принятие ответственности за их выполнение</w:t>
            </w:r>
          </w:p>
        </w:tc>
      </w:tr>
      <w:tr w:rsidR="0043452A" w:rsidRPr="0043452A" w:rsidTr="0017785E">
        <w:tc>
          <w:tcPr>
            <w:tcW w:w="3119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ОК 4</w:t>
            </w:r>
            <w:proofErr w:type="gramStart"/>
            <w:r w:rsidRPr="0043452A">
              <w:rPr>
                <w:rFonts w:eastAsia="Times New Roman" w:cs="Times New Roman"/>
                <w:sz w:val="28"/>
                <w:szCs w:val="28"/>
              </w:rPr>
              <w:t xml:space="preserve"> Р</w:t>
            </w:r>
            <w:proofErr w:type="gramEnd"/>
            <w:r w:rsidRPr="0043452A">
              <w:rPr>
                <w:rFonts w:eastAsia="Times New Roman" w:cs="Times New Roman"/>
                <w:sz w:val="28"/>
                <w:szCs w:val="28"/>
              </w:rPr>
              <w:t xml:space="preserve">аботать в коллективе и команде, эффективно взаимодействовать с коллегами, руководством, клиентами </w:t>
            </w:r>
          </w:p>
        </w:tc>
        <w:tc>
          <w:tcPr>
            <w:tcW w:w="3756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Взаимодействие с обучающимися, преподавателями, сотрудниками образовательной организации в  ходе обучения, а также с руководством и сотрудниками экономического субъекта во время прохождения практики.</w:t>
            </w:r>
          </w:p>
        </w:tc>
        <w:tc>
          <w:tcPr>
            <w:tcW w:w="3155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 xml:space="preserve">Экспертное наблюдение и оценка результатов формирования поведенческих навыков в ходе обучения </w:t>
            </w:r>
          </w:p>
        </w:tc>
      </w:tr>
      <w:tr w:rsidR="0043452A" w:rsidRPr="0043452A" w:rsidTr="0017785E">
        <w:tc>
          <w:tcPr>
            <w:tcW w:w="3119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ОК 5</w:t>
            </w:r>
            <w:proofErr w:type="gramStart"/>
            <w:r w:rsidRPr="0043452A">
              <w:rPr>
                <w:rFonts w:eastAsia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43452A">
              <w:rPr>
                <w:rFonts w:eastAsia="Times New Roman" w:cs="Times New Roman"/>
                <w:sz w:val="28"/>
                <w:szCs w:val="28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756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155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 xml:space="preserve"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</w:t>
            </w:r>
            <w:r w:rsidRPr="0043452A">
              <w:rPr>
                <w:rFonts w:eastAsia="Times New Roman" w:cs="Times New Roman"/>
                <w:sz w:val="28"/>
                <w:szCs w:val="28"/>
              </w:rPr>
              <w:lastRenderedPageBreak/>
              <w:t>социального и культурного контекста, в устной и письменной форме, проявление толерантности в коллективе</w:t>
            </w:r>
          </w:p>
        </w:tc>
      </w:tr>
      <w:tr w:rsidR="0043452A" w:rsidRPr="0043452A" w:rsidTr="0017785E">
        <w:tc>
          <w:tcPr>
            <w:tcW w:w="3119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lastRenderedPageBreak/>
              <w:t>ОК 6</w:t>
            </w:r>
            <w:proofErr w:type="gramStart"/>
            <w:r w:rsidRPr="0043452A">
              <w:rPr>
                <w:rFonts w:eastAsia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43452A">
              <w:rPr>
                <w:rFonts w:eastAsia="Times New Roman" w:cs="Times New Roman"/>
                <w:sz w:val="28"/>
                <w:szCs w:val="28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3756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>Формирование  гражданского патриотического сознания, чувства верности своему Отечеству,</w:t>
            </w:r>
          </w:p>
          <w:p w:rsidR="0043452A" w:rsidRPr="0043452A" w:rsidRDefault="0043452A" w:rsidP="0017785E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>готовности к выполнению гражданского долга и конституционных обязанностей по защите интересов Родины;</w:t>
            </w:r>
          </w:p>
          <w:p w:rsidR="0043452A" w:rsidRPr="0043452A" w:rsidRDefault="0043452A" w:rsidP="0017785E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 xml:space="preserve">приобщение к общественно-полезной деятельности на принципах </w:t>
            </w:r>
            <w:proofErr w:type="spellStart"/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>волонтёрства</w:t>
            </w:r>
            <w:proofErr w:type="spellEnd"/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 xml:space="preserve"> и благотворительности;</w:t>
            </w:r>
          </w:p>
          <w:p w:rsidR="0043452A" w:rsidRPr="0043452A" w:rsidRDefault="0043452A" w:rsidP="0017785E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3452A">
              <w:rPr>
                <w:rFonts w:eastAsia="Times New Roman" w:cs="Times New Roman"/>
                <w:bCs/>
                <w:sz w:val="28"/>
                <w:szCs w:val="28"/>
              </w:rPr>
              <w:t>позитивного отношения к военной и государственной службе; воспитание в духе нетерпимости к коррупционным проявлениям</w:t>
            </w:r>
          </w:p>
        </w:tc>
        <w:tc>
          <w:tcPr>
            <w:tcW w:w="3155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Участие в объединениях патриотической направленности,  военно-патриотических и военно-исторических клубах, в проведении военно-спортивных игр и организации поисковой работы; активное участие в программах антикоррупционной направленности.</w:t>
            </w:r>
          </w:p>
        </w:tc>
      </w:tr>
      <w:tr w:rsidR="0043452A" w:rsidRPr="0043452A" w:rsidTr="0017785E">
        <w:tc>
          <w:tcPr>
            <w:tcW w:w="3119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ОК 7</w:t>
            </w:r>
            <w:proofErr w:type="gramStart"/>
            <w:r w:rsidRPr="0043452A">
              <w:rPr>
                <w:rFonts w:eastAsia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43452A">
              <w:rPr>
                <w:rFonts w:eastAsia="Times New Roman" w:cs="Times New Roman"/>
                <w:sz w:val="28"/>
                <w:szCs w:val="28"/>
              </w:rPr>
              <w:t>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756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Демонстрация соблюдения норм экологической безопасности и определения направлений ресурсосбережения в рамках профессиональной деятельности.</w:t>
            </w:r>
          </w:p>
        </w:tc>
        <w:tc>
          <w:tcPr>
            <w:tcW w:w="3155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Оценка соблюдения правил экологической в ведении профессиональной деятельности; формирование навыков эффективного действия в чрезвычайных ситуациях.</w:t>
            </w:r>
          </w:p>
        </w:tc>
      </w:tr>
      <w:tr w:rsidR="0043452A" w:rsidRPr="0043452A" w:rsidTr="0017785E">
        <w:tc>
          <w:tcPr>
            <w:tcW w:w="3119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ОК 8</w:t>
            </w:r>
            <w:proofErr w:type="gramStart"/>
            <w:r w:rsidRPr="0043452A">
              <w:rPr>
                <w:rFonts w:eastAsia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43452A">
              <w:rPr>
                <w:rFonts w:eastAsia="Times New Roman" w:cs="Times New Roman"/>
                <w:sz w:val="28"/>
                <w:szCs w:val="28"/>
              </w:rPr>
              <w:t xml:space="preserve"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</w:t>
            </w:r>
            <w:r w:rsidRPr="0043452A">
              <w:rPr>
                <w:rFonts w:eastAsia="Times New Roman" w:cs="Times New Roman"/>
                <w:sz w:val="28"/>
                <w:szCs w:val="28"/>
              </w:rPr>
              <w:lastRenderedPageBreak/>
              <w:t>подготовленности</w:t>
            </w:r>
          </w:p>
        </w:tc>
        <w:tc>
          <w:tcPr>
            <w:tcW w:w="3756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lastRenderedPageBreak/>
              <w:t>Развитие спортивного  воспитания, успешное выполнение нормативов Всероссийского физкультурно-спортивного комплекса "Готов к труду и обороне" (ГТО); укрепление здоровья и  профилактика общих и профессиональных заболеваний, пропаганда здорового образа жизни.</w:t>
            </w:r>
          </w:p>
        </w:tc>
        <w:tc>
          <w:tcPr>
            <w:tcW w:w="3155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 xml:space="preserve">Участие в спортивно-массовых мероприятиях, проводимых образовательными организациями, городскими и муниципальными органами,  общественными некоммерческими </w:t>
            </w:r>
            <w:r w:rsidRPr="0043452A">
              <w:rPr>
                <w:rFonts w:eastAsia="Times New Roman" w:cs="Times New Roman"/>
                <w:sz w:val="28"/>
                <w:szCs w:val="28"/>
              </w:rPr>
              <w:lastRenderedPageBreak/>
              <w:t>организациями, занятия в спортивных объединениях и секциях, вые</w:t>
            </w:r>
            <w:proofErr w:type="gramStart"/>
            <w:r w:rsidRPr="0043452A">
              <w:rPr>
                <w:rFonts w:eastAsia="Times New Roman" w:cs="Times New Roman"/>
                <w:sz w:val="28"/>
                <w:szCs w:val="28"/>
              </w:rPr>
              <w:t>зд в сп</w:t>
            </w:r>
            <w:proofErr w:type="gramEnd"/>
            <w:r w:rsidRPr="0043452A">
              <w:rPr>
                <w:rFonts w:eastAsia="Times New Roman" w:cs="Times New Roman"/>
                <w:sz w:val="28"/>
                <w:szCs w:val="28"/>
              </w:rPr>
              <w:t>ортивные лагеря, ведение здорового образа жизни.</w:t>
            </w:r>
          </w:p>
        </w:tc>
      </w:tr>
      <w:tr w:rsidR="0043452A" w:rsidRPr="0043452A" w:rsidTr="0017785E">
        <w:tc>
          <w:tcPr>
            <w:tcW w:w="3119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lastRenderedPageBreak/>
              <w:t>ОК 9</w:t>
            </w:r>
            <w:proofErr w:type="gramStart"/>
            <w:r w:rsidRPr="0043452A">
              <w:rPr>
                <w:rFonts w:eastAsia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43452A">
              <w:rPr>
                <w:rFonts w:eastAsia="Times New Roman" w:cs="Times New Roman"/>
                <w:sz w:val="28"/>
                <w:szCs w:val="28"/>
              </w:rPr>
              <w:t>спользовать информационные технологии в профессиональной деятельности</w:t>
            </w:r>
          </w:p>
        </w:tc>
        <w:tc>
          <w:tcPr>
            <w:tcW w:w="3756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Демонстрация навыков использования информационных технологий в профессиональной деятельности; анализ и оценка информации на основе применения профессиональных технологий, использование информационно-телекоммуникационной сети «Интернет» для реализации профессиональной деятельности</w:t>
            </w:r>
          </w:p>
        </w:tc>
        <w:tc>
          <w:tcPr>
            <w:tcW w:w="3155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 xml:space="preserve"> Оценка умения применять средства информационных технологий для решения профессиональных задач и использования современного программного обеспечения</w:t>
            </w:r>
          </w:p>
        </w:tc>
      </w:tr>
      <w:tr w:rsidR="0043452A" w:rsidRPr="0043452A" w:rsidTr="0017785E">
        <w:tc>
          <w:tcPr>
            <w:tcW w:w="3119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ОК 10</w:t>
            </w:r>
            <w:proofErr w:type="gramStart"/>
            <w:r w:rsidRPr="0043452A">
              <w:rPr>
                <w:rFonts w:eastAsia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43452A">
              <w:rPr>
                <w:rFonts w:eastAsia="Times New Roman" w:cs="Times New Roman"/>
                <w:sz w:val="28"/>
                <w:szCs w:val="28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3756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Демонстрация умений понимать тексты на базовые и профессиональные темы; составлять документацию, относящуюся к процессам профессиональной деятельности  на государственном и иностранном языках</w:t>
            </w:r>
          </w:p>
        </w:tc>
        <w:tc>
          <w:tcPr>
            <w:tcW w:w="3155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 xml:space="preserve">Оценка соблюдения  правил оформления документов и построения устных сообщений на государственном языке Российской Федерации и иностранных языках </w:t>
            </w:r>
          </w:p>
        </w:tc>
      </w:tr>
      <w:tr w:rsidR="0043452A" w:rsidRPr="0043452A" w:rsidTr="0017785E">
        <w:tc>
          <w:tcPr>
            <w:tcW w:w="3119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ОК 11</w:t>
            </w:r>
            <w:proofErr w:type="gramStart"/>
            <w:r w:rsidRPr="0043452A">
              <w:rPr>
                <w:rFonts w:eastAsia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43452A">
              <w:rPr>
                <w:rFonts w:eastAsia="Times New Roman" w:cs="Times New Roman"/>
                <w:sz w:val="28"/>
                <w:szCs w:val="28"/>
              </w:rPr>
              <w:t>спользовать знания по финансовой грамотности, планировать предпринимательскую  деятельность в профессиональной сфере</w:t>
            </w:r>
          </w:p>
        </w:tc>
        <w:tc>
          <w:tcPr>
            <w:tcW w:w="3756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Демонстрация умения презентовать идеи открытия собственного дела в профессиональной деятельности, составлять бизнес-план с учетом выбранной идеи, выявлять достоинства и недостатки коммерческой идеи</w:t>
            </w:r>
          </w:p>
        </w:tc>
        <w:tc>
          <w:tcPr>
            <w:tcW w:w="3155" w:type="dxa"/>
          </w:tcPr>
          <w:p w:rsidR="0043452A" w:rsidRPr="0043452A" w:rsidRDefault="0043452A" w:rsidP="0017785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3452A">
              <w:rPr>
                <w:rFonts w:eastAsia="Times New Roman" w:cs="Times New Roman"/>
                <w:sz w:val="28"/>
                <w:szCs w:val="28"/>
              </w:rPr>
              <w:t>Оценка умения определять инвестиционную привлекательность коммерческих идей в рамках профессиональной деятельности, определять источники финансирования и строить перспективы развития собственного бизнеса</w:t>
            </w:r>
          </w:p>
        </w:tc>
      </w:tr>
    </w:tbl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sz w:val="28"/>
          <w:szCs w:val="28"/>
        </w:rPr>
      </w:pPr>
    </w:p>
    <w:p w:rsidR="008E67D4" w:rsidRDefault="008E67D4"/>
    <w:sectPr w:rsidR="008E67D4" w:rsidSect="0017785E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004" w:rsidRDefault="00251004" w:rsidP="0043452A">
      <w:r>
        <w:separator/>
      </w:r>
    </w:p>
  </w:endnote>
  <w:endnote w:type="continuationSeparator" w:id="0">
    <w:p w:rsidR="00251004" w:rsidRDefault="00251004" w:rsidP="00434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004" w:rsidRDefault="00251004" w:rsidP="0043452A">
      <w:r>
        <w:separator/>
      </w:r>
    </w:p>
  </w:footnote>
  <w:footnote w:type="continuationSeparator" w:id="0">
    <w:p w:rsidR="00251004" w:rsidRDefault="00251004" w:rsidP="0043452A">
      <w:r>
        <w:continuationSeparator/>
      </w:r>
    </w:p>
  </w:footnote>
  <w:footnote w:id="1">
    <w:p w:rsidR="008A09E0" w:rsidRPr="00F62466" w:rsidRDefault="008A09E0" w:rsidP="0043452A">
      <w:pPr>
        <w:pStyle w:val="ac"/>
        <w:rPr>
          <w:lang w:val="ru-RU"/>
        </w:rPr>
      </w:pPr>
      <w:r w:rsidRPr="00FC1286">
        <w:rPr>
          <w:rStyle w:val="ae"/>
        </w:rPr>
        <w:footnoteRef/>
      </w:r>
      <w:r w:rsidRPr="00F62466">
        <w:rPr>
          <w:lang w:val="ru-RU"/>
        </w:rPr>
        <w:t xml:space="preserve"> Образовательная организация при разработке основной образовательной программы, вправе уточнить список изданий, дополнив его новыми изданиями и/или выбрав в качестве основного одно из предлагаемых в базе данных учебных изданий и электронных ресурсов, предлагаемых ФУМО, из расчета одно издание по профессиональному модулю и/или практикам и междисциплинарным курсам.</w:t>
      </w:r>
    </w:p>
    <w:p w:rsidR="008A09E0" w:rsidRPr="00F62466" w:rsidRDefault="008A09E0" w:rsidP="0043452A">
      <w:pPr>
        <w:pStyle w:val="ac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hint="default"/>
        <w:b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hint="default"/>
        <w:b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hint="default"/>
        <w:b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hint="default"/>
        <w:b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hint="default"/>
        <w:b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hint="default"/>
        <w:b/>
        <w:position w:val="0"/>
      </w:rPr>
    </w:lvl>
  </w:abstractNum>
  <w:abstractNum w:abstractNumId="1">
    <w:nsid w:val="01F25D9F"/>
    <w:multiLevelType w:val="hybridMultilevel"/>
    <w:tmpl w:val="5A306588"/>
    <w:lvl w:ilvl="0" w:tplc="DB502D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86FCF"/>
    <w:multiLevelType w:val="multilevel"/>
    <w:tmpl w:val="F9EA39DC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>
    <w:nsid w:val="1DE45E63"/>
    <w:multiLevelType w:val="hybridMultilevel"/>
    <w:tmpl w:val="EA509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43D23"/>
    <w:multiLevelType w:val="multilevel"/>
    <w:tmpl w:val="E430B8B8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4" w:hanging="1800"/>
      </w:pPr>
      <w:rPr>
        <w:rFonts w:hint="default"/>
      </w:rPr>
    </w:lvl>
  </w:abstractNum>
  <w:abstractNum w:abstractNumId="5">
    <w:nsid w:val="2D8218DD"/>
    <w:multiLevelType w:val="hybridMultilevel"/>
    <w:tmpl w:val="C0F63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F604DD"/>
    <w:multiLevelType w:val="hybridMultilevel"/>
    <w:tmpl w:val="2AC8BAC2"/>
    <w:lvl w:ilvl="0" w:tplc="407676E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939D9"/>
    <w:multiLevelType w:val="hybridMultilevel"/>
    <w:tmpl w:val="122207F6"/>
    <w:lvl w:ilvl="0" w:tplc="6D32AB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4D16A1"/>
    <w:multiLevelType w:val="hybridMultilevel"/>
    <w:tmpl w:val="99B40B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4"/>
    <w:lvlOverride w:ilvl="0">
      <w:startOverride w:val="1"/>
    </w:lvlOverride>
  </w:num>
  <w:num w:numId="3">
    <w:abstractNumId w:val="1"/>
  </w:num>
  <w:num w:numId="4">
    <w:abstractNumId w:val="7"/>
  </w:num>
  <w:num w:numId="5">
    <w:abstractNumId w:val="8"/>
  </w:num>
  <w:num w:numId="6">
    <w:abstractNumId w:val="2"/>
  </w:num>
  <w:num w:numId="7">
    <w:abstractNumId w:val="5"/>
  </w:num>
  <w:num w:numId="8">
    <w:abstractNumId w:val="6"/>
  </w:num>
  <w:num w:numId="9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00C"/>
    <w:rsid w:val="00057FDE"/>
    <w:rsid w:val="000E2FDD"/>
    <w:rsid w:val="0017785E"/>
    <w:rsid w:val="00251004"/>
    <w:rsid w:val="0043452A"/>
    <w:rsid w:val="00555C24"/>
    <w:rsid w:val="0071400C"/>
    <w:rsid w:val="00745DFE"/>
    <w:rsid w:val="00764EB0"/>
    <w:rsid w:val="007A27AF"/>
    <w:rsid w:val="007E0233"/>
    <w:rsid w:val="008A09E0"/>
    <w:rsid w:val="008A6BDE"/>
    <w:rsid w:val="008B38AA"/>
    <w:rsid w:val="008E67D4"/>
    <w:rsid w:val="009E3DDE"/>
    <w:rsid w:val="00A7209A"/>
    <w:rsid w:val="00A91F0A"/>
    <w:rsid w:val="00B654C8"/>
    <w:rsid w:val="00E06508"/>
    <w:rsid w:val="00E569C7"/>
    <w:rsid w:val="00E606D4"/>
    <w:rsid w:val="00EC4191"/>
    <w:rsid w:val="00F5555E"/>
    <w:rsid w:val="00F7704D"/>
    <w:rsid w:val="00F9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43452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1"/>
    <w:link w:val="20"/>
    <w:uiPriority w:val="9"/>
    <w:qFormat/>
    <w:rsid w:val="0043452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0"/>
    <w:uiPriority w:val="99"/>
    <w:qFormat/>
    <w:rsid w:val="0043452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1"/>
    <w:link w:val="40"/>
    <w:uiPriority w:val="99"/>
    <w:qFormat/>
    <w:rsid w:val="0043452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unhideWhenUsed/>
    <w:qFormat/>
    <w:rsid w:val="0043452A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unhideWhenUsed/>
    <w:qFormat/>
    <w:rsid w:val="0043452A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unhideWhenUsed/>
    <w:qFormat/>
    <w:rsid w:val="0043452A"/>
    <w:pPr>
      <w:spacing w:before="240" w:after="60" w:line="276" w:lineRule="auto"/>
      <w:outlineLvl w:val="6"/>
    </w:pPr>
    <w:rPr>
      <w:rFonts w:ascii="Calibri" w:eastAsia="Times New Roman" w:hAnsi="Calibri" w:cs="Times New Roman"/>
    </w:rPr>
  </w:style>
  <w:style w:type="paragraph" w:styleId="8">
    <w:name w:val="heading 8"/>
    <w:basedOn w:val="a1"/>
    <w:next w:val="a1"/>
    <w:link w:val="80"/>
    <w:uiPriority w:val="9"/>
    <w:unhideWhenUsed/>
    <w:qFormat/>
    <w:rsid w:val="0043452A"/>
    <w:pPr>
      <w:spacing w:before="240" w:after="60" w:line="276" w:lineRule="auto"/>
      <w:outlineLvl w:val="7"/>
    </w:pPr>
    <w:rPr>
      <w:rFonts w:ascii="Calibri" w:eastAsia="Times New Roman" w:hAnsi="Calibri" w:cs="Times New Roman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43452A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43452A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rsid w:val="0043452A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uiPriority w:val="99"/>
    <w:rsid w:val="0043452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uiPriority w:val="99"/>
    <w:rsid w:val="0043452A"/>
    <w:rPr>
      <w:rFonts w:eastAsia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rsid w:val="0043452A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43452A"/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43452A"/>
    <w:rPr>
      <w:rFonts w:ascii="Calibri" w:eastAsia="Times New Roman" w:hAnsi="Calibri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43452A"/>
    <w:rPr>
      <w:rFonts w:ascii="Calibri" w:eastAsia="Times New Roman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43452A"/>
    <w:rPr>
      <w:rFonts w:ascii="Cambria" w:eastAsia="Times New Roman" w:hAnsi="Cambria"/>
      <w:sz w:val="22"/>
      <w:szCs w:val="22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43452A"/>
  </w:style>
  <w:style w:type="paragraph" w:styleId="a5">
    <w:name w:val="Body Text"/>
    <w:basedOn w:val="a1"/>
    <w:link w:val="a6"/>
    <w:uiPriority w:val="99"/>
    <w:qFormat/>
    <w:rsid w:val="0043452A"/>
    <w:rPr>
      <w:rFonts w:eastAsia="Times New Roman" w:cs="Times New Roman"/>
      <w:lang w:val="x-none" w:eastAsia="x-none"/>
    </w:rPr>
  </w:style>
  <w:style w:type="character" w:customStyle="1" w:styleId="a6">
    <w:name w:val="Основной текст Знак"/>
    <w:basedOn w:val="a2"/>
    <w:link w:val="a5"/>
    <w:uiPriority w:val="99"/>
    <w:rsid w:val="0043452A"/>
    <w:rPr>
      <w:rFonts w:eastAsia="Times New Roman"/>
      <w:sz w:val="24"/>
      <w:szCs w:val="24"/>
      <w:lang w:val="x-none" w:eastAsia="x-none"/>
    </w:rPr>
  </w:style>
  <w:style w:type="paragraph" w:styleId="21">
    <w:name w:val="Body Text 2"/>
    <w:basedOn w:val="a1"/>
    <w:link w:val="22"/>
    <w:rsid w:val="0043452A"/>
    <w:pPr>
      <w:ind w:right="-57"/>
      <w:jc w:val="both"/>
    </w:pPr>
    <w:rPr>
      <w:rFonts w:eastAsia="Times New Roman" w:cs="Times New Roman"/>
      <w:lang w:val="x-none" w:eastAsia="x-none"/>
    </w:rPr>
  </w:style>
  <w:style w:type="character" w:customStyle="1" w:styleId="22">
    <w:name w:val="Основной текст 2 Знак"/>
    <w:basedOn w:val="a2"/>
    <w:link w:val="21"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blk">
    <w:name w:val="blk"/>
    <w:rsid w:val="0043452A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1"/>
    <w:link w:val="a8"/>
    <w:uiPriority w:val="99"/>
    <w:rsid w:val="0043452A"/>
    <w:pPr>
      <w:tabs>
        <w:tab w:val="center" w:pos="4677"/>
        <w:tab w:val="right" w:pos="9355"/>
      </w:tabs>
      <w:spacing w:before="120" w:after="120"/>
    </w:pPr>
    <w:rPr>
      <w:rFonts w:eastAsia="Times New Roman" w:cs="Times New Roman"/>
      <w:lang w:val="x-none" w:eastAsia="x-none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7"/>
    <w:uiPriority w:val="99"/>
    <w:rsid w:val="0043452A"/>
    <w:rPr>
      <w:rFonts w:eastAsia="Times New Roman"/>
      <w:sz w:val="24"/>
      <w:szCs w:val="24"/>
      <w:lang w:val="x-none" w:eastAsia="x-none"/>
    </w:rPr>
  </w:style>
  <w:style w:type="character" w:styleId="a9">
    <w:name w:val="page number"/>
    <w:uiPriority w:val="99"/>
    <w:rsid w:val="0043452A"/>
    <w:rPr>
      <w:rFonts w:cs="Times New Roman"/>
    </w:rPr>
  </w:style>
  <w:style w:type="paragraph" w:styleId="aa">
    <w:name w:val="Normal (Web)"/>
    <w:aliases w:val="Обычный (Web)"/>
    <w:basedOn w:val="a1"/>
    <w:link w:val="ab"/>
    <w:uiPriority w:val="99"/>
    <w:qFormat/>
    <w:rsid w:val="0043452A"/>
    <w:pPr>
      <w:widowControl w:val="0"/>
    </w:pPr>
    <w:rPr>
      <w:rFonts w:eastAsia="Times New Roman" w:cs="Times New Roman"/>
      <w:lang w:val="en-US" w:eastAsia="nl-NL"/>
    </w:rPr>
  </w:style>
  <w:style w:type="paragraph" w:styleId="ac">
    <w:name w:val="footnote text"/>
    <w:basedOn w:val="a1"/>
    <w:link w:val="ad"/>
    <w:uiPriority w:val="99"/>
    <w:rsid w:val="0043452A"/>
    <w:rPr>
      <w:rFonts w:eastAsia="Times New Roman" w:cs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2"/>
    <w:link w:val="ac"/>
    <w:uiPriority w:val="99"/>
    <w:rsid w:val="0043452A"/>
    <w:rPr>
      <w:rFonts w:eastAsia="Times New Roman"/>
      <w:lang w:val="en-US" w:eastAsia="x-none"/>
    </w:rPr>
  </w:style>
  <w:style w:type="character" w:styleId="ae">
    <w:name w:val="footnote reference"/>
    <w:uiPriority w:val="99"/>
    <w:rsid w:val="0043452A"/>
    <w:rPr>
      <w:rFonts w:cs="Times New Roman"/>
      <w:vertAlign w:val="superscript"/>
    </w:rPr>
  </w:style>
  <w:style w:type="paragraph" w:styleId="23">
    <w:name w:val="List 2"/>
    <w:basedOn w:val="a1"/>
    <w:uiPriority w:val="99"/>
    <w:rsid w:val="0043452A"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lang w:eastAsia="ko-KR"/>
    </w:rPr>
  </w:style>
  <w:style w:type="character" w:styleId="af">
    <w:name w:val="Hyperlink"/>
    <w:uiPriority w:val="99"/>
    <w:rsid w:val="0043452A"/>
    <w:rPr>
      <w:rFonts w:cs="Times New Roman"/>
      <w:color w:val="0000FF"/>
      <w:u w:val="single"/>
    </w:rPr>
  </w:style>
  <w:style w:type="paragraph" w:styleId="12">
    <w:name w:val="toc 1"/>
    <w:basedOn w:val="a1"/>
    <w:next w:val="a1"/>
    <w:autoRedefine/>
    <w:uiPriority w:val="39"/>
    <w:qFormat/>
    <w:rsid w:val="0043452A"/>
    <w:pPr>
      <w:spacing w:before="240" w:after="120"/>
    </w:pPr>
    <w:rPr>
      <w:rFonts w:ascii="Calibri" w:eastAsia="Times New Roman" w:hAnsi="Calibri" w:cs="Calibri"/>
      <w:b/>
      <w:bCs/>
      <w:sz w:val="20"/>
      <w:szCs w:val="20"/>
    </w:rPr>
  </w:style>
  <w:style w:type="paragraph" w:styleId="24">
    <w:name w:val="toc 2"/>
    <w:basedOn w:val="a1"/>
    <w:next w:val="a1"/>
    <w:autoRedefine/>
    <w:uiPriority w:val="39"/>
    <w:qFormat/>
    <w:rsid w:val="0043452A"/>
    <w:pPr>
      <w:spacing w:before="120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1"/>
    <w:next w:val="a1"/>
    <w:autoRedefine/>
    <w:uiPriority w:val="39"/>
    <w:qFormat/>
    <w:rsid w:val="0043452A"/>
    <w:pPr>
      <w:ind w:left="480"/>
    </w:pPr>
    <w:rPr>
      <w:rFonts w:eastAsia="Times New Roman" w:cs="Times New Roman"/>
      <w:sz w:val="28"/>
      <w:szCs w:val="28"/>
    </w:rPr>
  </w:style>
  <w:style w:type="character" w:customStyle="1" w:styleId="FootnoteTextChar">
    <w:name w:val="Footnote Text Char"/>
    <w:locked/>
    <w:rsid w:val="0043452A"/>
    <w:rPr>
      <w:rFonts w:ascii="Times New Roman" w:hAnsi="Times New Roman"/>
      <w:sz w:val="20"/>
      <w:lang w:val="x-none" w:eastAsia="ru-RU"/>
    </w:rPr>
  </w:style>
  <w:style w:type="paragraph" w:styleId="af0">
    <w:name w:val="List Paragraph"/>
    <w:aliases w:val="Содержание. 2 уровень"/>
    <w:basedOn w:val="a1"/>
    <w:link w:val="af1"/>
    <w:uiPriority w:val="34"/>
    <w:qFormat/>
    <w:rsid w:val="0043452A"/>
    <w:pPr>
      <w:spacing w:before="120" w:after="120"/>
      <w:ind w:left="708"/>
    </w:pPr>
    <w:rPr>
      <w:rFonts w:eastAsia="Times New Roman" w:cs="Times New Roman"/>
      <w:lang w:val="x-none" w:eastAsia="x-none"/>
    </w:rPr>
  </w:style>
  <w:style w:type="character" w:styleId="af2">
    <w:name w:val="Emphasis"/>
    <w:uiPriority w:val="20"/>
    <w:qFormat/>
    <w:rsid w:val="0043452A"/>
    <w:rPr>
      <w:rFonts w:cs="Times New Roman"/>
      <w:i/>
    </w:rPr>
  </w:style>
  <w:style w:type="paragraph" w:styleId="af3">
    <w:name w:val="Balloon Text"/>
    <w:basedOn w:val="a1"/>
    <w:link w:val="af4"/>
    <w:uiPriority w:val="99"/>
    <w:rsid w:val="0043452A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4">
    <w:name w:val="Текст выноски Знак"/>
    <w:basedOn w:val="a2"/>
    <w:link w:val="af3"/>
    <w:uiPriority w:val="99"/>
    <w:rsid w:val="0043452A"/>
    <w:rPr>
      <w:rFonts w:ascii="Segoe UI" w:eastAsia="Times New Roman" w:hAnsi="Segoe UI"/>
      <w:sz w:val="18"/>
      <w:szCs w:val="18"/>
      <w:lang w:val="x-none" w:eastAsia="x-none"/>
    </w:rPr>
  </w:style>
  <w:style w:type="paragraph" w:customStyle="1" w:styleId="ConsPlusNormal">
    <w:name w:val="ConsPlusNormal"/>
    <w:qFormat/>
    <w:rsid w:val="0043452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styleId="af5">
    <w:name w:val="header"/>
    <w:basedOn w:val="a1"/>
    <w:link w:val="af6"/>
    <w:uiPriority w:val="99"/>
    <w:unhideWhenUsed/>
    <w:rsid w:val="0043452A"/>
    <w:pPr>
      <w:tabs>
        <w:tab w:val="center" w:pos="4677"/>
        <w:tab w:val="right" w:pos="9355"/>
      </w:tabs>
    </w:pPr>
    <w:rPr>
      <w:rFonts w:eastAsia="Times New Roman" w:cs="Times New Roman"/>
      <w:lang w:val="x-none" w:eastAsia="x-none"/>
    </w:rPr>
  </w:style>
  <w:style w:type="character" w:customStyle="1" w:styleId="af6">
    <w:name w:val="Верхний колонтитул Знак"/>
    <w:basedOn w:val="a2"/>
    <w:link w:val="af5"/>
    <w:uiPriority w:val="99"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110">
    <w:name w:val="Текст примечания Знак11"/>
    <w:uiPriority w:val="99"/>
    <w:rsid w:val="0043452A"/>
    <w:rPr>
      <w:rFonts w:cs="Times New Roman"/>
      <w:sz w:val="20"/>
      <w:szCs w:val="20"/>
    </w:rPr>
  </w:style>
  <w:style w:type="paragraph" w:styleId="af7">
    <w:name w:val="annotation text"/>
    <w:basedOn w:val="a1"/>
    <w:link w:val="af8"/>
    <w:uiPriority w:val="99"/>
    <w:unhideWhenUsed/>
    <w:rsid w:val="0043452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8">
    <w:name w:val="Текст примечания Знак"/>
    <w:basedOn w:val="a2"/>
    <w:link w:val="af7"/>
    <w:uiPriority w:val="99"/>
    <w:rsid w:val="0043452A"/>
    <w:rPr>
      <w:rFonts w:ascii="Calibri" w:eastAsia="Times New Roman" w:hAnsi="Calibri"/>
      <w:lang w:val="x-none" w:eastAsia="x-none"/>
    </w:rPr>
  </w:style>
  <w:style w:type="character" w:customStyle="1" w:styleId="13">
    <w:name w:val="Текст примечания Знак1"/>
    <w:uiPriority w:val="99"/>
    <w:rsid w:val="0043452A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43452A"/>
    <w:rPr>
      <w:rFonts w:cs="Times New Roman"/>
      <w:b/>
      <w:bCs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unhideWhenUsed/>
    <w:rsid w:val="0043452A"/>
    <w:rPr>
      <w:rFonts w:ascii="Times New Roman" w:hAnsi="Times New Roman"/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43452A"/>
    <w:rPr>
      <w:rFonts w:ascii="Calibri" w:eastAsia="Times New Roman" w:hAnsi="Calibri"/>
      <w:b/>
      <w:bCs/>
      <w:lang w:val="x-none" w:eastAsia="x-none"/>
    </w:rPr>
  </w:style>
  <w:style w:type="character" w:customStyle="1" w:styleId="14">
    <w:name w:val="Тема примечания Знак1"/>
    <w:uiPriority w:val="99"/>
    <w:rsid w:val="0043452A"/>
    <w:rPr>
      <w:rFonts w:cs="Times New Roman"/>
      <w:b/>
      <w:bCs/>
      <w:sz w:val="20"/>
      <w:szCs w:val="20"/>
    </w:rPr>
  </w:style>
  <w:style w:type="paragraph" w:styleId="25">
    <w:name w:val="Body Text Indent 2"/>
    <w:basedOn w:val="a1"/>
    <w:link w:val="26"/>
    <w:uiPriority w:val="99"/>
    <w:rsid w:val="0043452A"/>
    <w:pPr>
      <w:spacing w:after="120" w:line="480" w:lineRule="auto"/>
      <w:ind w:left="283"/>
    </w:pPr>
    <w:rPr>
      <w:rFonts w:eastAsia="Times New Roman" w:cs="Times New Roman"/>
      <w:lang w:val="x-none" w:eastAsia="x-none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43452A"/>
  </w:style>
  <w:style w:type="character" w:customStyle="1" w:styleId="afb">
    <w:name w:val="Цветовое выделение"/>
    <w:uiPriority w:val="99"/>
    <w:rsid w:val="0043452A"/>
    <w:rPr>
      <w:b/>
      <w:color w:val="26282F"/>
    </w:rPr>
  </w:style>
  <w:style w:type="character" w:customStyle="1" w:styleId="afc">
    <w:name w:val="Гипертекстовая ссылка"/>
    <w:uiPriority w:val="99"/>
    <w:rsid w:val="0043452A"/>
    <w:rPr>
      <w:b/>
      <w:color w:val="106BBE"/>
    </w:rPr>
  </w:style>
  <w:style w:type="character" w:customStyle="1" w:styleId="afd">
    <w:name w:val="Активная гипертекстовая ссылка"/>
    <w:uiPriority w:val="99"/>
    <w:rsid w:val="0043452A"/>
    <w:rPr>
      <w:b/>
      <w:color w:val="106BBE"/>
      <w:u w:val="single"/>
    </w:rPr>
  </w:style>
  <w:style w:type="paragraph" w:customStyle="1" w:styleId="afe">
    <w:name w:val="Внимание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  <w:shd w:val="clear" w:color="auto" w:fill="F5F3DA"/>
    </w:rPr>
  </w:style>
  <w:style w:type="paragraph" w:customStyle="1" w:styleId="aff">
    <w:name w:val="Внимание: криминал!!"/>
    <w:basedOn w:val="afe"/>
    <w:next w:val="a1"/>
    <w:uiPriority w:val="99"/>
    <w:rsid w:val="0043452A"/>
  </w:style>
  <w:style w:type="paragraph" w:customStyle="1" w:styleId="aff0">
    <w:name w:val="Внимание: недобросовестность!"/>
    <w:basedOn w:val="afe"/>
    <w:next w:val="a1"/>
    <w:uiPriority w:val="99"/>
    <w:rsid w:val="0043452A"/>
  </w:style>
  <w:style w:type="character" w:customStyle="1" w:styleId="aff1">
    <w:name w:val="Выделение для Базового Поиска"/>
    <w:uiPriority w:val="99"/>
    <w:rsid w:val="0043452A"/>
    <w:rPr>
      <w:b/>
      <w:color w:val="0058A9"/>
    </w:rPr>
  </w:style>
  <w:style w:type="character" w:customStyle="1" w:styleId="aff2">
    <w:name w:val="Выделение для Базового Поиска (курсив)"/>
    <w:uiPriority w:val="99"/>
    <w:rsid w:val="0043452A"/>
    <w:rPr>
      <w:b/>
      <w:i/>
      <w:color w:val="0058A9"/>
    </w:rPr>
  </w:style>
  <w:style w:type="paragraph" w:customStyle="1" w:styleId="aff3">
    <w:name w:val="Дочерний элемент списка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  <w:color w:val="868381"/>
      <w:sz w:val="20"/>
      <w:szCs w:val="20"/>
    </w:rPr>
  </w:style>
  <w:style w:type="paragraph" w:customStyle="1" w:styleId="aff4">
    <w:name w:val="Основное меню (преемственное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5">
    <w:name w:val="Заголовок1"/>
    <w:basedOn w:val="aff4"/>
    <w:next w:val="a1"/>
    <w:uiPriority w:val="99"/>
    <w:rsid w:val="0043452A"/>
    <w:rPr>
      <w:b/>
      <w:bCs/>
      <w:color w:val="0058A9"/>
      <w:shd w:val="clear" w:color="auto" w:fill="ECE9D8"/>
    </w:rPr>
  </w:style>
  <w:style w:type="paragraph" w:customStyle="1" w:styleId="aff5">
    <w:name w:val="Заголовок группы контролов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b/>
      <w:bCs/>
      <w:color w:val="000000"/>
    </w:rPr>
  </w:style>
  <w:style w:type="paragraph" w:customStyle="1" w:styleId="aff6">
    <w:name w:val="Заголовок для информации об изменениях"/>
    <w:basedOn w:val="1"/>
    <w:next w:val="a1"/>
    <w:uiPriority w:val="99"/>
    <w:rsid w:val="0043452A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7">
    <w:name w:val="Заголовок распахивающейся части диалога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i/>
      <w:iCs/>
      <w:color w:val="000080"/>
      <w:sz w:val="22"/>
      <w:szCs w:val="22"/>
    </w:rPr>
  </w:style>
  <w:style w:type="character" w:customStyle="1" w:styleId="aff8">
    <w:name w:val="Заголовок своего сообщения"/>
    <w:uiPriority w:val="99"/>
    <w:rsid w:val="0043452A"/>
    <w:rPr>
      <w:b/>
      <w:color w:val="26282F"/>
    </w:rPr>
  </w:style>
  <w:style w:type="paragraph" w:customStyle="1" w:styleId="aff9">
    <w:name w:val="Заголовок статьи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eastAsia="Times New Roman" w:cs="Times New Roman"/>
    </w:rPr>
  </w:style>
  <w:style w:type="character" w:customStyle="1" w:styleId="affa">
    <w:name w:val="Заголовок чужого сообщения"/>
    <w:uiPriority w:val="99"/>
    <w:rsid w:val="0043452A"/>
    <w:rPr>
      <w:b/>
      <w:color w:val="FF0000"/>
    </w:rPr>
  </w:style>
  <w:style w:type="paragraph" w:customStyle="1" w:styleId="affb">
    <w:name w:val="Заголовок ЭР (левое окно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c">
    <w:name w:val="Заголовок ЭР (правое окно)"/>
    <w:basedOn w:val="affb"/>
    <w:next w:val="a1"/>
    <w:uiPriority w:val="99"/>
    <w:rsid w:val="0043452A"/>
    <w:pPr>
      <w:spacing w:after="0"/>
      <w:jc w:val="left"/>
    </w:pPr>
  </w:style>
  <w:style w:type="paragraph" w:customStyle="1" w:styleId="affd">
    <w:name w:val="Интерактивный заголовок"/>
    <w:basedOn w:val="15"/>
    <w:next w:val="a1"/>
    <w:uiPriority w:val="99"/>
    <w:rsid w:val="0043452A"/>
    <w:rPr>
      <w:u w:val="single"/>
    </w:rPr>
  </w:style>
  <w:style w:type="paragraph" w:customStyle="1" w:styleId="affe">
    <w:name w:val="Текст информации об изменениях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color w:val="353842"/>
      <w:sz w:val="18"/>
      <w:szCs w:val="18"/>
    </w:rPr>
  </w:style>
  <w:style w:type="paragraph" w:customStyle="1" w:styleId="afff">
    <w:name w:val="Информация об изменениях"/>
    <w:basedOn w:val="affe"/>
    <w:next w:val="a1"/>
    <w:uiPriority w:val="99"/>
    <w:rsid w:val="0043452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0">
    <w:name w:val="Текст (справка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1">
    <w:name w:val="Комментарий"/>
    <w:basedOn w:val="afff0"/>
    <w:next w:val="a1"/>
    <w:uiPriority w:val="99"/>
    <w:rsid w:val="0043452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Информация об изменениях документа"/>
    <w:basedOn w:val="afff1"/>
    <w:next w:val="a1"/>
    <w:uiPriority w:val="99"/>
    <w:rsid w:val="0043452A"/>
    <w:rPr>
      <w:i/>
      <w:iCs/>
    </w:rPr>
  </w:style>
  <w:style w:type="paragraph" w:customStyle="1" w:styleId="afff3">
    <w:name w:val="Текст (лев. подпись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4">
    <w:name w:val="Колонтитул (левый)"/>
    <w:basedOn w:val="afff3"/>
    <w:next w:val="a1"/>
    <w:uiPriority w:val="99"/>
    <w:rsid w:val="0043452A"/>
    <w:rPr>
      <w:sz w:val="14"/>
      <w:szCs w:val="14"/>
    </w:rPr>
  </w:style>
  <w:style w:type="paragraph" w:customStyle="1" w:styleId="afff5">
    <w:name w:val="Текст (прав. подпись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6">
    <w:name w:val="Колонтитул (правый)"/>
    <w:basedOn w:val="afff5"/>
    <w:next w:val="a1"/>
    <w:uiPriority w:val="99"/>
    <w:rsid w:val="0043452A"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1"/>
    <w:uiPriority w:val="99"/>
    <w:rsid w:val="0043452A"/>
    <w:pPr>
      <w:jc w:val="left"/>
    </w:pPr>
    <w:rPr>
      <w:shd w:val="clear" w:color="auto" w:fill="FFDFE0"/>
    </w:rPr>
  </w:style>
  <w:style w:type="paragraph" w:customStyle="1" w:styleId="afff8">
    <w:name w:val="Куда обратиться?"/>
    <w:basedOn w:val="afe"/>
    <w:next w:val="a1"/>
    <w:uiPriority w:val="99"/>
    <w:rsid w:val="0043452A"/>
  </w:style>
  <w:style w:type="paragraph" w:customStyle="1" w:styleId="afff9">
    <w:name w:val="Моноширинный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character" w:customStyle="1" w:styleId="afffa">
    <w:name w:val="Найденные слова"/>
    <w:uiPriority w:val="99"/>
    <w:rsid w:val="0043452A"/>
    <w:rPr>
      <w:b/>
      <w:color w:val="26282F"/>
      <w:shd w:val="clear" w:color="auto" w:fill="FFF580"/>
    </w:rPr>
  </w:style>
  <w:style w:type="paragraph" w:customStyle="1" w:styleId="afffb">
    <w:name w:val="Напишите нам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eastAsia="Times New Roman" w:cs="Times New Roman"/>
      <w:sz w:val="20"/>
      <w:szCs w:val="20"/>
      <w:shd w:val="clear" w:color="auto" w:fill="EFFFAD"/>
    </w:rPr>
  </w:style>
  <w:style w:type="character" w:customStyle="1" w:styleId="afffc">
    <w:name w:val="Не вступил в силу"/>
    <w:uiPriority w:val="99"/>
    <w:rsid w:val="0043452A"/>
    <w:rPr>
      <w:b/>
      <w:color w:val="000000"/>
      <w:shd w:val="clear" w:color="auto" w:fill="D8EDE8"/>
    </w:rPr>
  </w:style>
  <w:style w:type="paragraph" w:customStyle="1" w:styleId="afffd">
    <w:name w:val="Необходимые документы"/>
    <w:basedOn w:val="afe"/>
    <w:next w:val="a1"/>
    <w:uiPriority w:val="99"/>
    <w:rsid w:val="0043452A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</w:rPr>
  </w:style>
  <w:style w:type="paragraph" w:customStyle="1" w:styleId="affff">
    <w:name w:val="Таблицы (моноширинный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f0">
    <w:name w:val="Оглавление"/>
    <w:basedOn w:val="affff"/>
    <w:next w:val="a1"/>
    <w:uiPriority w:val="99"/>
    <w:rsid w:val="0043452A"/>
    <w:pPr>
      <w:ind w:left="140"/>
    </w:pPr>
  </w:style>
  <w:style w:type="character" w:customStyle="1" w:styleId="affff1">
    <w:name w:val="Опечатки"/>
    <w:uiPriority w:val="99"/>
    <w:rsid w:val="0043452A"/>
    <w:rPr>
      <w:color w:val="FF0000"/>
    </w:rPr>
  </w:style>
  <w:style w:type="paragraph" w:customStyle="1" w:styleId="affff2">
    <w:name w:val="Переменная часть"/>
    <w:basedOn w:val="aff4"/>
    <w:next w:val="a1"/>
    <w:uiPriority w:val="99"/>
    <w:rsid w:val="0043452A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1"/>
    <w:uiPriority w:val="99"/>
    <w:rsid w:val="0043452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e"/>
    <w:next w:val="a1"/>
    <w:uiPriority w:val="99"/>
    <w:rsid w:val="0043452A"/>
    <w:rPr>
      <w:b/>
      <w:bCs/>
    </w:rPr>
  </w:style>
  <w:style w:type="paragraph" w:customStyle="1" w:styleId="affff5">
    <w:name w:val="Подчёркнуный текст"/>
    <w:basedOn w:val="a1"/>
    <w:next w:val="a1"/>
    <w:uiPriority w:val="99"/>
    <w:rsid w:val="0043452A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6">
    <w:name w:val="Постоянная часть"/>
    <w:basedOn w:val="aff4"/>
    <w:next w:val="a1"/>
    <w:uiPriority w:val="99"/>
    <w:rsid w:val="0043452A"/>
    <w:rPr>
      <w:sz w:val="20"/>
      <w:szCs w:val="20"/>
    </w:rPr>
  </w:style>
  <w:style w:type="paragraph" w:customStyle="1" w:styleId="affff7">
    <w:name w:val="Прижатый влево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8">
    <w:name w:val="Пример."/>
    <w:basedOn w:val="afe"/>
    <w:next w:val="a1"/>
    <w:uiPriority w:val="99"/>
    <w:rsid w:val="0043452A"/>
  </w:style>
  <w:style w:type="paragraph" w:customStyle="1" w:styleId="affff9">
    <w:name w:val="Примечание."/>
    <w:basedOn w:val="afe"/>
    <w:next w:val="a1"/>
    <w:uiPriority w:val="99"/>
    <w:rsid w:val="0043452A"/>
  </w:style>
  <w:style w:type="character" w:customStyle="1" w:styleId="affffa">
    <w:name w:val="Продолжение ссылки"/>
    <w:uiPriority w:val="99"/>
    <w:rsid w:val="0043452A"/>
  </w:style>
  <w:style w:type="paragraph" w:customStyle="1" w:styleId="affffb">
    <w:name w:val="Словарная статья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eastAsia="Times New Roman" w:cs="Times New Roman"/>
    </w:rPr>
  </w:style>
  <w:style w:type="character" w:customStyle="1" w:styleId="affffc">
    <w:name w:val="Сравнение редакций"/>
    <w:uiPriority w:val="99"/>
    <w:rsid w:val="0043452A"/>
    <w:rPr>
      <w:b/>
      <w:color w:val="26282F"/>
    </w:rPr>
  </w:style>
  <w:style w:type="character" w:customStyle="1" w:styleId="affffd">
    <w:name w:val="Сравнение редакций. Добавленный фрагмент"/>
    <w:uiPriority w:val="99"/>
    <w:rsid w:val="0043452A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43452A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character" w:customStyle="1" w:styleId="afffff0">
    <w:name w:val="Ссылка на утративший силу документ"/>
    <w:uiPriority w:val="99"/>
    <w:rsid w:val="0043452A"/>
    <w:rPr>
      <w:b/>
      <w:color w:val="749232"/>
    </w:rPr>
  </w:style>
  <w:style w:type="paragraph" w:customStyle="1" w:styleId="afffff1">
    <w:name w:val="Текст в таблице"/>
    <w:basedOn w:val="afffe"/>
    <w:next w:val="a1"/>
    <w:uiPriority w:val="99"/>
    <w:rsid w:val="0043452A"/>
    <w:pPr>
      <w:ind w:firstLine="500"/>
    </w:pPr>
  </w:style>
  <w:style w:type="paragraph" w:customStyle="1" w:styleId="afffff2">
    <w:name w:val="Текст ЭР (см. также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f3">
    <w:name w:val="Технический комментарий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  <w:shd w:val="clear" w:color="auto" w:fill="FFFFA6"/>
    </w:rPr>
  </w:style>
  <w:style w:type="character" w:customStyle="1" w:styleId="afffff4">
    <w:name w:val="Утратил силу"/>
    <w:uiPriority w:val="99"/>
    <w:rsid w:val="0043452A"/>
    <w:rPr>
      <w:b/>
      <w:strike/>
      <w:color w:val="666600"/>
    </w:rPr>
  </w:style>
  <w:style w:type="paragraph" w:customStyle="1" w:styleId="afffff5">
    <w:name w:val="Формула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  <w:shd w:val="clear" w:color="auto" w:fill="F5F3DA"/>
    </w:rPr>
  </w:style>
  <w:style w:type="paragraph" w:customStyle="1" w:styleId="afffff6">
    <w:name w:val="Центрированный (таблица)"/>
    <w:basedOn w:val="afffe"/>
    <w:next w:val="a1"/>
    <w:uiPriority w:val="99"/>
    <w:rsid w:val="0043452A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paragraph" w:customStyle="1" w:styleId="Default">
    <w:name w:val="Default"/>
    <w:rsid w:val="0043452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ffff7">
    <w:name w:val="annotation reference"/>
    <w:uiPriority w:val="99"/>
    <w:unhideWhenUsed/>
    <w:rsid w:val="0043452A"/>
    <w:rPr>
      <w:rFonts w:cs="Times New Roman"/>
      <w:sz w:val="16"/>
    </w:rPr>
  </w:style>
  <w:style w:type="paragraph" w:styleId="41">
    <w:name w:val="toc 4"/>
    <w:basedOn w:val="a1"/>
    <w:next w:val="a1"/>
    <w:autoRedefine/>
    <w:uiPriority w:val="39"/>
    <w:rsid w:val="0043452A"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43452A"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43452A"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43452A"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43452A"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43452A"/>
    <w:pPr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table" w:styleId="afffff8">
    <w:name w:val="Table Grid"/>
    <w:basedOn w:val="a3"/>
    <w:uiPriority w:val="59"/>
    <w:rsid w:val="0043452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9">
    <w:name w:val="endnote text"/>
    <w:basedOn w:val="a1"/>
    <w:link w:val="afffffa"/>
    <w:uiPriority w:val="99"/>
    <w:unhideWhenUsed/>
    <w:rsid w:val="0043452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ffffa">
    <w:name w:val="Текст концевой сноски Знак"/>
    <w:basedOn w:val="a2"/>
    <w:link w:val="afffff9"/>
    <w:uiPriority w:val="99"/>
    <w:rsid w:val="0043452A"/>
    <w:rPr>
      <w:rFonts w:ascii="Calibri" w:eastAsia="Times New Roman" w:hAnsi="Calibri"/>
      <w:lang w:val="x-none" w:eastAsia="x-none"/>
    </w:rPr>
  </w:style>
  <w:style w:type="character" w:styleId="afffffb">
    <w:name w:val="endnote reference"/>
    <w:uiPriority w:val="99"/>
    <w:unhideWhenUsed/>
    <w:rsid w:val="0043452A"/>
    <w:rPr>
      <w:rFonts w:cs="Times New Roman"/>
      <w:vertAlign w:val="superscript"/>
    </w:rPr>
  </w:style>
  <w:style w:type="paragraph" w:customStyle="1" w:styleId="pboth">
    <w:name w:val="pboth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WW8Num1z0">
    <w:name w:val="WW8Num1z0"/>
    <w:rsid w:val="0043452A"/>
  </w:style>
  <w:style w:type="character" w:customStyle="1" w:styleId="WW8Num1z1">
    <w:name w:val="WW8Num1z1"/>
    <w:rsid w:val="0043452A"/>
  </w:style>
  <w:style w:type="character" w:customStyle="1" w:styleId="WW8Num1z2">
    <w:name w:val="WW8Num1z2"/>
    <w:rsid w:val="0043452A"/>
  </w:style>
  <w:style w:type="character" w:customStyle="1" w:styleId="WW8Num1z3">
    <w:name w:val="WW8Num1z3"/>
    <w:rsid w:val="0043452A"/>
  </w:style>
  <w:style w:type="character" w:customStyle="1" w:styleId="WW8Num1z4">
    <w:name w:val="WW8Num1z4"/>
    <w:rsid w:val="0043452A"/>
  </w:style>
  <w:style w:type="character" w:customStyle="1" w:styleId="WW8Num1z5">
    <w:name w:val="WW8Num1z5"/>
    <w:rsid w:val="0043452A"/>
  </w:style>
  <w:style w:type="character" w:customStyle="1" w:styleId="WW8Num1z6">
    <w:name w:val="WW8Num1z6"/>
    <w:rsid w:val="0043452A"/>
  </w:style>
  <w:style w:type="character" w:customStyle="1" w:styleId="WW8Num1z7">
    <w:name w:val="WW8Num1z7"/>
    <w:rsid w:val="0043452A"/>
  </w:style>
  <w:style w:type="character" w:customStyle="1" w:styleId="WW8Num1z8">
    <w:name w:val="WW8Num1z8"/>
    <w:rsid w:val="0043452A"/>
  </w:style>
  <w:style w:type="character" w:customStyle="1" w:styleId="WW8Num2z0">
    <w:name w:val="WW8Num2z0"/>
    <w:rsid w:val="0043452A"/>
  </w:style>
  <w:style w:type="character" w:customStyle="1" w:styleId="WW8Num2z1">
    <w:name w:val="WW8Num2z1"/>
    <w:rsid w:val="0043452A"/>
  </w:style>
  <w:style w:type="character" w:customStyle="1" w:styleId="WW8Num2z2">
    <w:name w:val="WW8Num2z2"/>
    <w:rsid w:val="0043452A"/>
  </w:style>
  <w:style w:type="character" w:customStyle="1" w:styleId="WW8Num2z3">
    <w:name w:val="WW8Num2z3"/>
    <w:rsid w:val="0043452A"/>
  </w:style>
  <w:style w:type="character" w:customStyle="1" w:styleId="WW8Num2z4">
    <w:name w:val="WW8Num2z4"/>
    <w:rsid w:val="0043452A"/>
  </w:style>
  <w:style w:type="character" w:customStyle="1" w:styleId="WW8Num2z5">
    <w:name w:val="WW8Num2z5"/>
    <w:rsid w:val="0043452A"/>
  </w:style>
  <w:style w:type="character" w:customStyle="1" w:styleId="WW8Num2z6">
    <w:name w:val="WW8Num2z6"/>
    <w:rsid w:val="0043452A"/>
  </w:style>
  <w:style w:type="character" w:customStyle="1" w:styleId="WW8Num2z7">
    <w:name w:val="WW8Num2z7"/>
    <w:rsid w:val="0043452A"/>
  </w:style>
  <w:style w:type="character" w:customStyle="1" w:styleId="WW8Num2z8">
    <w:name w:val="WW8Num2z8"/>
    <w:rsid w:val="0043452A"/>
  </w:style>
  <w:style w:type="character" w:customStyle="1" w:styleId="WW8Num3z0">
    <w:name w:val="WW8Num3z0"/>
    <w:rsid w:val="0043452A"/>
    <w:rPr>
      <w:bCs/>
      <w:sz w:val="28"/>
      <w:szCs w:val="28"/>
    </w:rPr>
  </w:style>
  <w:style w:type="character" w:customStyle="1" w:styleId="WW8Num3z1">
    <w:name w:val="WW8Num3z1"/>
    <w:rsid w:val="0043452A"/>
  </w:style>
  <w:style w:type="character" w:customStyle="1" w:styleId="WW8Num3z2">
    <w:name w:val="WW8Num3z2"/>
    <w:rsid w:val="0043452A"/>
  </w:style>
  <w:style w:type="character" w:customStyle="1" w:styleId="WW8Num3z3">
    <w:name w:val="WW8Num3z3"/>
    <w:rsid w:val="0043452A"/>
  </w:style>
  <w:style w:type="character" w:customStyle="1" w:styleId="WW8Num3z4">
    <w:name w:val="WW8Num3z4"/>
    <w:rsid w:val="0043452A"/>
  </w:style>
  <w:style w:type="character" w:customStyle="1" w:styleId="WW8Num3z5">
    <w:name w:val="WW8Num3z5"/>
    <w:rsid w:val="0043452A"/>
  </w:style>
  <w:style w:type="character" w:customStyle="1" w:styleId="WW8Num3z6">
    <w:name w:val="WW8Num3z6"/>
    <w:rsid w:val="0043452A"/>
  </w:style>
  <w:style w:type="character" w:customStyle="1" w:styleId="WW8Num3z7">
    <w:name w:val="WW8Num3z7"/>
    <w:rsid w:val="0043452A"/>
  </w:style>
  <w:style w:type="character" w:customStyle="1" w:styleId="WW8Num3z8">
    <w:name w:val="WW8Num3z8"/>
    <w:rsid w:val="0043452A"/>
  </w:style>
  <w:style w:type="character" w:customStyle="1" w:styleId="16">
    <w:name w:val="Основной шрифт абзаца1"/>
    <w:rsid w:val="0043452A"/>
  </w:style>
  <w:style w:type="character" w:customStyle="1" w:styleId="afffffc">
    <w:name w:val="Символ сноски"/>
    <w:rsid w:val="0043452A"/>
    <w:rPr>
      <w:vertAlign w:val="superscript"/>
    </w:rPr>
  </w:style>
  <w:style w:type="paragraph" w:customStyle="1" w:styleId="afffffd">
    <w:basedOn w:val="a1"/>
    <w:next w:val="a5"/>
    <w:uiPriority w:val="10"/>
    <w:qFormat/>
    <w:rsid w:val="0043452A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fffe">
    <w:name w:val="List"/>
    <w:basedOn w:val="a5"/>
    <w:uiPriority w:val="99"/>
    <w:rsid w:val="0043452A"/>
    <w:pPr>
      <w:suppressAutoHyphens/>
      <w:spacing w:after="120"/>
    </w:pPr>
    <w:rPr>
      <w:rFonts w:cs="Mangal"/>
      <w:lang w:val="ru-RU" w:eastAsia="ar-SA"/>
    </w:rPr>
  </w:style>
  <w:style w:type="paragraph" w:customStyle="1" w:styleId="17">
    <w:name w:val="Название1"/>
    <w:basedOn w:val="a1"/>
    <w:rsid w:val="0043452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18">
    <w:name w:val="Указатель1"/>
    <w:basedOn w:val="a1"/>
    <w:rsid w:val="0043452A"/>
    <w:pPr>
      <w:suppressLineNumbers/>
      <w:suppressAutoHyphens/>
    </w:pPr>
    <w:rPr>
      <w:rFonts w:eastAsia="Times New Roman" w:cs="Mangal"/>
      <w:lang w:eastAsia="ar-SA"/>
    </w:rPr>
  </w:style>
  <w:style w:type="paragraph" w:customStyle="1" w:styleId="210">
    <w:name w:val="Список 21"/>
    <w:basedOn w:val="a1"/>
    <w:rsid w:val="0043452A"/>
    <w:pPr>
      <w:suppressAutoHyphens/>
      <w:ind w:left="566" w:hanging="283"/>
    </w:pPr>
    <w:rPr>
      <w:rFonts w:eastAsia="Times New Roman" w:cs="Times New Roman"/>
      <w:lang w:eastAsia="ar-SA"/>
    </w:rPr>
  </w:style>
  <w:style w:type="paragraph" w:customStyle="1" w:styleId="211">
    <w:name w:val="Основной текст с отступом 21"/>
    <w:basedOn w:val="a1"/>
    <w:rsid w:val="0043452A"/>
    <w:pPr>
      <w:suppressAutoHyphens/>
      <w:spacing w:after="120" w:line="480" w:lineRule="auto"/>
      <w:ind w:left="283"/>
    </w:pPr>
    <w:rPr>
      <w:rFonts w:eastAsia="Times New Roman" w:cs="Times New Roman"/>
      <w:lang w:eastAsia="ar-SA"/>
    </w:rPr>
  </w:style>
  <w:style w:type="paragraph" w:customStyle="1" w:styleId="212">
    <w:name w:val="Основной текст 21"/>
    <w:basedOn w:val="a1"/>
    <w:rsid w:val="0043452A"/>
    <w:pPr>
      <w:suppressAutoHyphens/>
      <w:spacing w:after="120" w:line="480" w:lineRule="auto"/>
    </w:pPr>
    <w:rPr>
      <w:rFonts w:eastAsia="Times New Roman" w:cs="Times New Roman"/>
      <w:lang w:eastAsia="ar-SA"/>
    </w:rPr>
  </w:style>
  <w:style w:type="paragraph" w:customStyle="1" w:styleId="27">
    <w:name w:val="Знак2"/>
    <w:basedOn w:val="a1"/>
    <w:rsid w:val="0043452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f">
    <w:name w:val="Содержимое таблицы"/>
    <w:basedOn w:val="a1"/>
    <w:rsid w:val="0043452A"/>
    <w:pPr>
      <w:suppressLineNumbers/>
      <w:suppressAutoHyphens/>
    </w:pPr>
    <w:rPr>
      <w:rFonts w:eastAsia="Times New Roman" w:cs="Times New Roman"/>
      <w:lang w:eastAsia="ar-SA"/>
    </w:rPr>
  </w:style>
  <w:style w:type="paragraph" w:customStyle="1" w:styleId="affffff0">
    <w:name w:val="Заголовок таблицы"/>
    <w:basedOn w:val="affffff"/>
    <w:rsid w:val="0043452A"/>
    <w:pPr>
      <w:jc w:val="center"/>
    </w:pPr>
    <w:rPr>
      <w:b/>
      <w:bCs/>
    </w:rPr>
  </w:style>
  <w:style w:type="paragraph" w:customStyle="1" w:styleId="affffff1">
    <w:name w:val="Содержимое врезки"/>
    <w:basedOn w:val="a5"/>
    <w:rsid w:val="0043452A"/>
    <w:pPr>
      <w:suppressAutoHyphens/>
      <w:spacing w:after="120"/>
    </w:pPr>
    <w:rPr>
      <w:lang w:val="ru-RU" w:eastAsia="ar-SA"/>
    </w:rPr>
  </w:style>
  <w:style w:type="character" w:styleId="affffff2">
    <w:name w:val="Strong"/>
    <w:uiPriority w:val="22"/>
    <w:qFormat/>
    <w:rsid w:val="0043452A"/>
    <w:rPr>
      <w:b/>
      <w:bCs/>
    </w:rPr>
  </w:style>
  <w:style w:type="character" w:customStyle="1" w:styleId="af1">
    <w:name w:val="Абзац списка Знак"/>
    <w:aliases w:val="Содержание. 2 уровень Знак"/>
    <w:link w:val="af0"/>
    <w:uiPriority w:val="34"/>
    <w:locked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FontStyle68">
    <w:name w:val="Font Style68"/>
    <w:rsid w:val="0043452A"/>
  </w:style>
  <w:style w:type="character" w:customStyle="1" w:styleId="FontStyle66">
    <w:name w:val="Font Style66"/>
    <w:rsid w:val="0043452A"/>
  </w:style>
  <w:style w:type="paragraph" w:customStyle="1" w:styleId="Style13">
    <w:name w:val="Style13"/>
    <w:basedOn w:val="a1"/>
    <w:rsid w:val="0043452A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customStyle="1" w:styleId="Style32">
    <w:name w:val="Style32"/>
    <w:basedOn w:val="a1"/>
    <w:rsid w:val="0043452A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customStyle="1" w:styleId="Style27">
    <w:name w:val="Style27"/>
    <w:basedOn w:val="a1"/>
    <w:rsid w:val="0043452A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styleId="affffff3">
    <w:name w:val="No Spacing"/>
    <w:link w:val="affffff4"/>
    <w:uiPriority w:val="1"/>
    <w:qFormat/>
    <w:rsid w:val="0043452A"/>
    <w:rPr>
      <w:rFonts w:ascii="Calibri" w:eastAsia="Times New Roman" w:hAnsi="Calibri"/>
      <w:sz w:val="22"/>
      <w:szCs w:val="22"/>
      <w:lang w:eastAsia="ru-RU"/>
    </w:rPr>
  </w:style>
  <w:style w:type="character" w:customStyle="1" w:styleId="b-serplistiteminfodomain">
    <w:name w:val="b-serp__list_item_info_domain"/>
    <w:rsid w:val="0043452A"/>
  </w:style>
  <w:style w:type="paragraph" w:styleId="affffff5">
    <w:name w:val="Title"/>
    <w:basedOn w:val="a1"/>
    <w:link w:val="affffff6"/>
    <w:qFormat/>
    <w:rsid w:val="0043452A"/>
    <w:pPr>
      <w:jc w:val="center"/>
    </w:pPr>
    <w:rPr>
      <w:rFonts w:eastAsia="Times New Roman" w:cs="Times New Roman"/>
      <w:b/>
      <w:bCs/>
    </w:rPr>
  </w:style>
  <w:style w:type="character" w:customStyle="1" w:styleId="affffff6">
    <w:name w:val="Название Знак"/>
    <w:basedOn w:val="a2"/>
    <w:link w:val="affffff5"/>
    <w:rsid w:val="0043452A"/>
    <w:rPr>
      <w:rFonts w:eastAsia="Times New Roman"/>
      <w:b/>
      <w:bCs/>
      <w:sz w:val="24"/>
      <w:szCs w:val="24"/>
      <w:lang w:eastAsia="ru-RU"/>
    </w:rPr>
  </w:style>
  <w:style w:type="paragraph" w:styleId="affffff7">
    <w:name w:val="Subtitle"/>
    <w:basedOn w:val="a1"/>
    <w:next w:val="a1"/>
    <w:link w:val="affffff8"/>
    <w:qFormat/>
    <w:rsid w:val="0043452A"/>
    <w:pPr>
      <w:spacing w:after="60" w:line="276" w:lineRule="auto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ffffff8">
    <w:name w:val="Подзаголовок Знак"/>
    <w:basedOn w:val="a2"/>
    <w:link w:val="affffff7"/>
    <w:rsid w:val="0043452A"/>
    <w:rPr>
      <w:rFonts w:ascii="Cambria" w:eastAsia="Times New Roman" w:hAnsi="Cambria"/>
      <w:sz w:val="24"/>
      <w:szCs w:val="24"/>
      <w:lang w:eastAsia="ru-RU"/>
    </w:rPr>
  </w:style>
  <w:style w:type="character" w:styleId="affffff9">
    <w:name w:val="Subtle Emphasis"/>
    <w:uiPriority w:val="19"/>
    <w:qFormat/>
    <w:rsid w:val="0043452A"/>
    <w:rPr>
      <w:i/>
      <w:iCs/>
      <w:color w:val="808080"/>
    </w:rPr>
  </w:style>
  <w:style w:type="paragraph" w:customStyle="1" w:styleId="19">
    <w:name w:val="Стиль1"/>
    <w:basedOn w:val="a1"/>
    <w:link w:val="1a"/>
    <w:qFormat/>
    <w:rsid w:val="0043452A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1a">
    <w:name w:val="Стиль1 Знак"/>
    <w:link w:val="19"/>
    <w:rsid w:val="0043452A"/>
    <w:rPr>
      <w:rFonts w:ascii="Calibri" w:eastAsia="Times New Roman" w:hAnsi="Calibri"/>
      <w:sz w:val="22"/>
      <w:szCs w:val="22"/>
      <w:lang w:eastAsia="ru-RU"/>
    </w:rPr>
  </w:style>
  <w:style w:type="paragraph" w:customStyle="1" w:styleId="affffffa">
    <w:name w:val="Стиль"/>
    <w:rsid w:val="0043452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rsid w:val="0043452A"/>
    <w:pPr>
      <w:widowControl w:val="0"/>
      <w:snapToGrid w:val="0"/>
      <w:spacing w:line="360" w:lineRule="auto"/>
      <w:ind w:left="2240" w:hanging="2180"/>
      <w:jc w:val="both"/>
    </w:pPr>
    <w:rPr>
      <w:rFonts w:eastAsia="Calibri"/>
      <w:sz w:val="24"/>
      <w:lang w:eastAsia="ru-RU"/>
    </w:rPr>
  </w:style>
  <w:style w:type="numbering" w:customStyle="1" w:styleId="112">
    <w:name w:val="Нет списка11"/>
    <w:next w:val="a4"/>
    <w:uiPriority w:val="99"/>
    <w:semiHidden/>
    <w:unhideWhenUsed/>
    <w:rsid w:val="0043452A"/>
  </w:style>
  <w:style w:type="paragraph" w:customStyle="1" w:styleId="Body1">
    <w:name w:val="Body 1"/>
    <w:rsid w:val="0043452A"/>
    <w:rPr>
      <w:rFonts w:ascii="Helvetica" w:eastAsia="Arial Unicode MS" w:hAnsi="Helvetica"/>
      <w:color w:val="000000"/>
      <w:sz w:val="24"/>
      <w:lang w:eastAsia="ru-RU"/>
    </w:rPr>
  </w:style>
  <w:style w:type="paragraph" w:customStyle="1" w:styleId="a">
    <w:name w:val="С числами"/>
    <w:rsid w:val="0043452A"/>
    <w:pPr>
      <w:numPr>
        <w:numId w:val="1"/>
      </w:numPr>
    </w:pPr>
    <w:rPr>
      <w:rFonts w:eastAsia="Times New Roman"/>
      <w:lang w:eastAsia="ru-RU"/>
    </w:rPr>
  </w:style>
  <w:style w:type="character" w:customStyle="1" w:styleId="affffff4">
    <w:name w:val="Без интервала Знак"/>
    <w:link w:val="affffff3"/>
    <w:uiPriority w:val="1"/>
    <w:rsid w:val="0043452A"/>
    <w:rPr>
      <w:rFonts w:ascii="Calibri" w:eastAsia="Times New Roman" w:hAnsi="Calibri"/>
      <w:sz w:val="22"/>
      <w:szCs w:val="22"/>
      <w:lang w:eastAsia="ru-RU"/>
    </w:rPr>
  </w:style>
  <w:style w:type="paragraph" w:styleId="affffffb">
    <w:name w:val="Body Text Indent"/>
    <w:basedOn w:val="a1"/>
    <w:link w:val="affffffc"/>
    <w:uiPriority w:val="99"/>
    <w:unhideWhenUsed/>
    <w:rsid w:val="0043452A"/>
    <w:pPr>
      <w:spacing w:after="120"/>
      <w:ind w:left="283"/>
    </w:pPr>
    <w:rPr>
      <w:rFonts w:eastAsia="Times New Roman" w:cs="Times New Roman"/>
      <w:lang w:val="x-none" w:eastAsia="x-none"/>
    </w:rPr>
  </w:style>
  <w:style w:type="character" w:customStyle="1" w:styleId="affffffc">
    <w:name w:val="Основной текст с отступом Знак"/>
    <w:basedOn w:val="a2"/>
    <w:link w:val="affffffb"/>
    <w:uiPriority w:val="99"/>
    <w:rsid w:val="0043452A"/>
    <w:rPr>
      <w:rFonts w:eastAsia="Times New Roman"/>
      <w:sz w:val="24"/>
      <w:szCs w:val="24"/>
      <w:lang w:val="x-none" w:eastAsia="x-none"/>
    </w:rPr>
  </w:style>
  <w:style w:type="paragraph" w:styleId="affffffd">
    <w:name w:val="TOC Heading"/>
    <w:basedOn w:val="1"/>
    <w:next w:val="a1"/>
    <w:uiPriority w:val="39"/>
    <w:qFormat/>
    <w:rsid w:val="0043452A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numbering" w:customStyle="1" w:styleId="28">
    <w:name w:val="Нет списка2"/>
    <w:next w:val="a4"/>
    <w:semiHidden/>
    <w:rsid w:val="0043452A"/>
  </w:style>
  <w:style w:type="character" w:customStyle="1" w:styleId="120">
    <w:name w:val="Знак Знак12"/>
    <w:rsid w:val="0043452A"/>
    <w:rPr>
      <w:rFonts w:ascii="Arial" w:hAnsi="Arial" w:cs="Times New Roman"/>
      <w:b/>
      <w:bCs w:val="0"/>
      <w:kern w:val="1"/>
      <w:sz w:val="32"/>
      <w:szCs w:val="32"/>
    </w:rPr>
  </w:style>
  <w:style w:type="character" w:customStyle="1" w:styleId="113">
    <w:name w:val="Знак Знак11"/>
    <w:rsid w:val="0043452A"/>
    <w:rPr>
      <w:rFonts w:ascii="Arial" w:hAnsi="Arial" w:cs="Times New Roman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43452A"/>
    <w:rPr>
      <w:rFonts w:ascii="Arial" w:hAnsi="Arial" w:cs="Times New Roman"/>
      <w:b/>
      <w:bCs w:val="0"/>
      <w:sz w:val="26"/>
      <w:szCs w:val="26"/>
    </w:rPr>
  </w:style>
  <w:style w:type="character" w:customStyle="1" w:styleId="92">
    <w:name w:val="Знак Знак9"/>
    <w:rsid w:val="0043452A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82">
    <w:name w:val="Знак Знак8"/>
    <w:rsid w:val="0043452A"/>
    <w:rPr>
      <w:rFonts w:ascii="Times New Roman" w:hAnsi="Times New Roman" w:cs="Times New Roman"/>
      <w:sz w:val="24"/>
      <w:szCs w:val="24"/>
    </w:rPr>
  </w:style>
  <w:style w:type="character" w:customStyle="1" w:styleId="72">
    <w:name w:val="Знак Знак7"/>
    <w:rsid w:val="0043452A"/>
    <w:rPr>
      <w:rFonts w:ascii="Times New Roman" w:hAnsi="Times New Roman" w:cs="Times New Roman"/>
      <w:sz w:val="24"/>
      <w:szCs w:val="24"/>
    </w:rPr>
  </w:style>
  <w:style w:type="character" w:customStyle="1" w:styleId="62">
    <w:name w:val="Знак Знак6"/>
    <w:rsid w:val="0043452A"/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52">
    <w:name w:val="Знак Знак5"/>
    <w:rsid w:val="0043452A"/>
    <w:rPr>
      <w:rFonts w:ascii="Segoe UI" w:hAnsi="Segoe UI" w:cs="Times New Roman"/>
      <w:sz w:val="18"/>
      <w:szCs w:val="18"/>
    </w:rPr>
  </w:style>
  <w:style w:type="character" w:customStyle="1" w:styleId="42">
    <w:name w:val="Знак Знак4"/>
    <w:rsid w:val="0043452A"/>
    <w:rPr>
      <w:rFonts w:ascii="Times New Roman" w:hAnsi="Times New Roman" w:cs="Times New Roman"/>
      <w:sz w:val="24"/>
      <w:szCs w:val="24"/>
    </w:rPr>
  </w:style>
  <w:style w:type="character" w:customStyle="1" w:styleId="32">
    <w:name w:val="Знак Знак3"/>
    <w:rsid w:val="0043452A"/>
    <w:rPr>
      <w:rFonts w:cs="Times New Roman"/>
      <w:sz w:val="20"/>
      <w:szCs w:val="20"/>
    </w:rPr>
  </w:style>
  <w:style w:type="character" w:customStyle="1" w:styleId="29">
    <w:name w:val="Знак Знак2"/>
    <w:rsid w:val="0043452A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1b">
    <w:name w:val="Знак Знак1"/>
    <w:rsid w:val="0043452A"/>
    <w:rPr>
      <w:rFonts w:ascii="Times New Roman" w:hAnsi="Times New Roman" w:cs="Times New Roman"/>
      <w:sz w:val="24"/>
      <w:szCs w:val="24"/>
    </w:rPr>
  </w:style>
  <w:style w:type="character" w:customStyle="1" w:styleId="affffffe">
    <w:name w:val="Знак Знак"/>
    <w:rsid w:val="0043452A"/>
    <w:rPr>
      <w:rFonts w:cs="Times New Roman"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43452A"/>
  </w:style>
  <w:style w:type="table" w:customStyle="1" w:styleId="1c">
    <w:name w:val="Сетка таблицы1"/>
    <w:basedOn w:val="a3"/>
    <w:next w:val="afffff8"/>
    <w:uiPriority w:val="5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3">
    <w:name w:val="Средняя сетка 21"/>
    <w:uiPriority w:val="1"/>
    <w:qFormat/>
    <w:rsid w:val="0043452A"/>
    <w:pPr>
      <w:widowControl w:val="0"/>
      <w:overflowPunct w:val="0"/>
      <w:adjustRightInd w:val="0"/>
    </w:pPr>
    <w:rPr>
      <w:rFonts w:eastAsia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a"/>
    <w:rsid w:val="0043452A"/>
    <w:rPr>
      <w:sz w:val="26"/>
      <w:szCs w:val="26"/>
      <w:shd w:val="clear" w:color="auto" w:fill="FFFFFF"/>
    </w:rPr>
  </w:style>
  <w:style w:type="paragraph" w:customStyle="1" w:styleId="2a">
    <w:name w:val="Основной текст2"/>
    <w:basedOn w:val="a1"/>
    <w:link w:val="Bodytext"/>
    <w:rsid w:val="0043452A"/>
    <w:pPr>
      <w:shd w:val="clear" w:color="auto" w:fill="FFFFFF"/>
      <w:spacing w:before="360" w:line="475" w:lineRule="exact"/>
      <w:ind w:hanging="360"/>
      <w:jc w:val="both"/>
    </w:pPr>
    <w:rPr>
      <w:rFonts w:cs="Times New Roman"/>
      <w:sz w:val="26"/>
      <w:szCs w:val="26"/>
      <w:lang w:eastAsia="en-US"/>
    </w:rPr>
  </w:style>
  <w:style w:type="character" w:customStyle="1" w:styleId="FontStyle12">
    <w:name w:val="Font Style12"/>
    <w:uiPriority w:val="99"/>
    <w:rsid w:val="0043452A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1"/>
    <w:uiPriority w:val="99"/>
    <w:rsid w:val="0043452A"/>
    <w:pPr>
      <w:widowControl w:val="0"/>
      <w:autoSpaceDE w:val="0"/>
      <w:autoSpaceDN w:val="0"/>
      <w:adjustRightInd w:val="0"/>
      <w:spacing w:line="235" w:lineRule="exact"/>
      <w:ind w:hanging="312"/>
    </w:pPr>
    <w:rPr>
      <w:rFonts w:ascii="Franklin Gothic Book" w:eastAsia="Times New Roman" w:hAnsi="Franklin Gothic Book" w:cs="Times New Roman"/>
    </w:rPr>
  </w:style>
  <w:style w:type="paragraph" w:customStyle="1" w:styleId="1d">
    <w:name w:val="Абзац списка1"/>
    <w:basedOn w:val="a1"/>
    <w:rsid w:val="0043452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lk3">
    <w:name w:val="blk3"/>
    <w:rsid w:val="0043452A"/>
    <w:rPr>
      <w:vanish w:val="0"/>
      <w:webHidden w:val="0"/>
      <w:specVanish w:val="0"/>
    </w:rPr>
  </w:style>
  <w:style w:type="character" w:customStyle="1" w:styleId="275pt">
    <w:name w:val="Основной текст (2) + 7.5 pt;Курсив"/>
    <w:rsid w:val="0043452A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styleId="afffffff">
    <w:name w:val="FollowedHyperlink"/>
    <w:unhideWhenUsed/>
    <w:rsid w:val="0043452A"/>
    <w:rPr>
      <w:color w:val="800080"/>
      <w:u w:val="single"/>
    </w:rPr>
  </w:style>
  <w:style w:type="paragraph" w:styleId="afffffff0">
    <w:name w:val="Revision"/>
    <w:hidden/>
    <w:uiPriority w:val="99"/>
    <w:semiHidden/>
    <w:rsid w:val="0043452A"/>
    <w:rPr>
      <w:rFonts w:ascii="Calibri" w:eastAsia="Times New Roman" w:hAnsi="Calibri"/>
      <w:sz w:val="22"/>
      <w:szCs w:val="22"/>
      <w:lang w:eastAsia="ru-RU"/>
    </w:rPr>
  </w:style>
  <w:style w:type="numbering" w:customStyle="1" w:styleId="43">
    <w:name w:val="Нет списка4"/>
    <w:next w:val="a4"/>
    <w:semiHidden/>
    <w:rsid w:val="0043452A"/>
  </w:style>
  <w:style w:type="paragraph" w:customStyle="1" w:styleId="2b">
    <w:name w:val="Абзац списка2"/>
    <w:basedOn w:val="a1"/>
    <w:rsid w:val="0043452A"/>
    <w:pPr>
      <w:spacing w:before="120" w:after="120"/>
      <w:ind w:left="708"/>
    </w:pPr>
    <w:rPr>
      <w:rFonts w:eastAsia="Calibri" w:cs="Times New Roman"/>
    </w:rPr>
  </w:style>
  <w:style w:type="character" w:customStyle="1" w:styleId="1e">
    <w:name w:val="Неразрешенное упоминание1"/>
    <w:semiHidden/>
    <w:rsid w:val="0043452A"/>
    <w:rPr>
      <w:rFonts w:cs="Times New Roman"/>
      <w:color w:val="605E5C"/>
      <w:shd w:val="clear" w:color="auto" w:fill="E1DFDD"/>
    </w:rPr>
  </w:style>
  <w:style w:type="character" w:customStyle="1" w:styleId="Bodytext2">
    <w:name w:val="Body text (2)_"/>
    <w:rsid w:val="0043452A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rsid w:val="0043452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table" w:customStyle="1" w:styleId="2c">
    <w:name w:val="Сетка таблицы2"/>
    <w:basedOn w:val="a3"/>
    <w:next w:val="afffff8"/>
    <w:locked/>
    <w:rsid w:val="0043452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бычный (веб) Знак"/>
    <w:aliases w:val="Обычный (Web) Знак"/>
    <w:link w:val="aa"/>
    <w:uiPriority w:val="99"/>
    <w:locked/>
    <w:rsid w:val="0043452A"/>
    <w:rPr>
      <w:rFonts w:eastAsia="Times New Roman"/>
      <w:sz w:val="24"/>
      <w:szCs w:val="24"/>
      <w:lang w:val="en-US" w:eastAsia="nl-NL"/>
    </w:rPr>
  </w:style>
  <w:style w:type="character" w:customStyle="1" w:styleId="Footnote49ptBoldNotItalic">
    <w:name w:val="Footnote (4) + 9 pt;Bold;Not Italic"/>
    <w:rsid w:val="0043452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8">
    <w:name w:val="Body text (8)_"/>
    <w:link w:val="Bodytext80"/>
    <w:rsid w:val="0043452A"/>
    <w:rPr>
      <w:i/>
      <w:iCs/>
      <w:shd w:val="clear" w:color="auto" w:fill="FFFFFF"/>
    </w:rPr>
  </w:style>
  <w:style w:type="character" w:customStyle="1" w:styleId="Bodytext12">
    <w:name w:val="Body text (12)_"/>
    <w:link w:val="Bodytext120"/>
    <w:rsid w:val="0043452A"/>
    <w:rPr>
      <w:sz w:val="23"/>
      <w:szCs w:val="23"/>
      <w:shd w:val="clear" w:color="auto" w:fill="FFFFFF"/>
    </w:rPr>
  </w:style>
  <w:style w:type="character" w:customStyle="1" w:styleId="Bodytext1211pt">
    <w:name w:val="Body text (12) + 11 pt"/>
    <w:rsid w:val="0043452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Italic">
    <w:name w:val="Body text (12) + 11 pt;Italic"/>
    <w:rsid w:val="004345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4345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212ptBoldItalic">
    <w:name w:val="Body text (12) + 12 pt;Bold;Italic"/>
    <w:rsid w:val="0043452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32">
    <w:name w:val="Heading #3 (2)_"/>
    <w:link w:val="Heading320"/>
    <w:rsid w:val="0043452A"/>
    <w:rPr>
      <w:shd w:val="clear" w:color="auto" w:fill="FFFFFF"/>
    </w:rPr>
  </w:style>
  <w:style w:type="character" w:customStyle="1" w:styleId="Bodytext10">
    <w:name w:val="Body text (10)"/>
    <w:rsid w:val="00434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80">
    <w:name w:val="Body text (8)"/>
    <w:basedOn w:val="a1"/>
    <w:link w:val="Bodytext8"/>
    <w:rsid w:val="0043452A"/>
    <w:pPr>
      <w:widowControl w:val="0"/>
      <w:shd w:val="clear" w:color="auto" w:fill="FFFFFF"/>
      <w:spacing w:line="490" w:lineRule="exact"/>
      <w:ind w:hanging="1840"/>
    </w:pPr>
    <w:rPr>
      <w:rFonts w:cs="Times New Roman"/>
      <w:i/>
      <w:iCs/>
      <w:sz w:val="20"/>
      <w:szCs w:val="20"/>
      <w:lang w:eastAsia="en-US"/>
    </w:rPr>
  </w:style>
  <w:style w:type="paragraph" w:customStyle="1" w:styleId="Bodytext120">
    <w:name w:val="Body text (12)"/>
    <w:basedOn w:val="a1"/>
    <w:link w:val="Bodytext12"/>
    <w:rsid w:val="0043452A"/>
    <w:pPr>
      <w:widowControl w:val="0"/>
      <w:shd w:val="clear" w:color="auto" w:fill="FFFFFF"/>
      <w:spacing w:line="274" w:lineRule="exact"/>
      <w:ind w:hanging="740"/>
      <w:jc w:val="both"/>
    </w:pPr>
    <w:rPr>
      <w:rFonts w:cs="Times New Roman"/>
      <w:sz w:val="23"/>
      <w:szCs w:val="23"/>
      <w:lang w:eastAsia="en-US"/>
    </w:rPr>
  </w:style>
  <w:style w:type="paragraph" w:customStyle="1" w:styleId="Heading320">
    <w:name w:val="Heading #3 (2)"/>
    <w:basedOn w:val="a1"/>
    <w:link w:val="Heading32"/>
    <w:rsid w:val="0043452A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cs="Times New Roman"/>
      <w:sz w:val="20"/>
      <w:szCs w:val="20"/>
      <w:lang w:eastAsia="en-US"/>
    </w:rPr>
  </w:style>
  <w:style w:type="paragraph" w:customStyle="1" w:styleId="c19">
    <w:name w:val="c19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35">
    <w:name w:val="c35"/>
    <w:rsid w:val="0043452A"/>
  </w:style>
  <w:style w:type="paragraph" w:customStyle="1" w:styleId="c21">
    <w:name w:val="c21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afffffff1">
    <w:name w:val="СВЕЛ тектс"/>
    <w:basedOn w:val="a1"/>
    <w:link w:val="afffffff2"/>
    <w:qFormat/>
    <w:rsid w:val="0043452A"/>
    <w:pPr>
      <w:spacing w:line="360" w:lineRule="auto"/>
      <w:ind w:firstLine="709"/>
      <w:jc w:val="both"/>
    </w:pPr>
    <w:rPr>
      <w:rFonts w:eastAsia="Arial Unicode MS" w:cs="Times New Roman"/>
      <w:bCs/>
      <w:lang w:val="x-none" w:eastAsia="x-none"/>
    </w:rPr>
  </w:style>
  <w:style w:type="paragraph" w:customStyle="1" w:styleId="afffffff3">
    <w:name w:val="СВЕЛ таб/спис"/>
    <w:basedOn w:val="a1"/>
    <w:link w:val="afffffff4"/>
    <w:rsid w:val="0043452A"/>
    <w:rPr>
      <w:rFonts w:eastAsia="Times New Roman" w:cs="Times New Roman"/>
      <w:lang w:val="x-none" w:eastAsia="x-none"/>
    </w:rPr>
  </w:style>
  <w:style w:type="character" w:customStyle="1" w:styleId="afffffff2">
    <w:name w:val="СВЕЛ тектс Знак"/>
    <w:link w:val="afffffff1"/>
    <w:rsid w:val="0043452A"/>
    <w:rPr>
      <w:rFonts w:eastAsia="Arial Unicode MS"/>
      <w:bCs/>
      <w:sz w:val="24"/>
      <w:szCs w:val="24"/>
      <w:lang w:val="x-none" w:eastAsia="x-none"/>
    </w:rPr>
  </w:style>
  <w:style w:type="paragraph" w:customStyle="1" w:styleId="afffffff5">
    <w:name w:val="СВЕЛ загол без огл"/>
    <w:basedOn w:val="afffffff3"/>
    <w:qFormat/>
    <w:rsid w:val="0043452A"/>
    <w:pPr>
      <w:spacing w:before="120" w:after="120"/>
      <w:ind w:firstLine="709"/>
    </w:pPr>
    <w:rPr>
      <w:b/>
    </w:rPr>
  </w:style>
  <w:style w:type="paragraph" w:customStyle="1" w:styleId="afffffff6">
    <w:name w:val="СВЕЛ загол табл"/>
    <w:basedOn w:val="afffffff3"/>
    <w:rsid w:val="0043452A"/>
    <w:pPr>
      <w:jc w:val="center"/>
    </w:pPr>
    <w:rPr>
      <w:b/>
    </w:rPr>
  </w:style>
  <w:style w:type="character" w:customStyle="1" w:styleId="afffffff7">
    <w:name w:val="СВЕЛ отдельныые быделения"/>
    <w:rsid w:val="0043452A"/>
    <w:rPr>
      <w:rFonts w:ascii="Times New Roman" w:hAnsi="Times New Roman"/>
      <w:b/>
      <w:sz w:val="24"/>
    </w:rPr>
  </w:style>
  <w:style w:type="character" w:customStyle="1" w:styleId="afffffff4">
    <w:name w:val="СВЕЛ таб/спис Знак"/>
    <w:link w:val="afffffff3"/>
    <w:rsid w:val="0043452A"/>
    <w:rPr>
      <w:rFonts w:eastAsia="Times New Roman"/>
      <w:sz w:val="24"/>
      <w:szCs w:val="24"/>
      <w:lang w:val="x-none" w:eastAsia="x-none"/>
    </w:rPr>
  </w:style>
  <w:style w:type="paragraph" w:customStyle="1" w:styleId="a0">
    <w:name w:val="СВЕЛ список"/>
    <w:basedOn w:val="afffffff3"/>
    <w:qFormat/>
    <w:rsid w:val="0043452A"/>
    <w:pPr>
      <w:numPr>
        <w:numId w:val="2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character" w:customStyle="1" w:styleId="FontStyle30">
    <w:name w:val="Font Style30"/>
    <w:rsid w:val="0043452A"/>
    <w:rPr>
      <w:rFonts w:ascii="Arial" w:hAnsi="Arial" w:cs="Arial"/>
      <w:sz w:val="22"/>
      <w:szCs w:val="22"/>
    </w:rPr>
  </w:style>
  <w:style w:type="character" w:customStyle="1" w:styleId="FontStyle34">
    <w:name w:val="Font Style34"/>
    <w:rsid w:val="0043452A"/>
    <w:rPr>
      <w:rFonts w:ascii="Arial" w:hAnsi="Arial" w:cs="Arial"/>
      <w:b/>
      <w:bCs/>
      <w:sz w:val="22"/>
      <w:szCs w:val="22"/>
    </w:rPr>
  </w:style>
  <w:style w:type="character" w:customStyle="1" w:styleId="FontStyle11">
    <w:name w:val="Font Style11"/>
    <w:uiPriority w:val="99"/>
    <w:rsid w:val="0043452A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1"/>
    <w:uiPriority w:val="99"/>
    <w:rsid w:val="0043452A"/>
    <w:pPr>
      <w:widowControl w:val="0"/>
      <w:autoSpaceDE w:val="0"/>
      <w:autoSpaceDN w:val="0"/>
      <w:adjustRightInd w:val="0"/>
      <w:spacing w:line="245" w:lineRule="exact"/>
      <w:ind w:hanging="350"/>
    </w:pPr>
    <w:rPr>
      <w:rFonts w:eastAsia="Times New Roman" w:cs="Times New Roman"/>
    </w:rPr>
  </w:style>
  <w:style w:type="paragraph" w:customStyle="1" w:styleId="34">
    <w:name w:val="Абзац списка3"/>
    <w:basedOn w:val="a1"/>
    <w:rsid w:val="0043452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rsid w:val="0043452A"/>
    <w:rPr>
      <w:i/>
      <w:iCs/>
      <w:sz w:val="23"/>
      <w:szCs w:val="23"/>
      <w:shd w:val="clear" w:color="auto" w:fill="FFFFFF"/>
    </w:rPr>
  </w:style>
  <w:style w:type="character" w:customStyle="1" w:styleId="Bodytext611ptNotItalic">
    <w:name w:val="Body text (6) + 11 pt;Not Italic"/>
    <w:rsid w:val="0043452A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9">
    <w:name w:val="Body text (9)_"/>
    <w:link w:val="Bodytext90"/>
    <w:rsid w:val="0043452A"/>
    <w:rPr>
      <w:b/>
      <w:bCs/>
      <w:shd w:val="clear" w:color="auto" w:fill="FFFFFF"/>
    </w:rPr>
  </w:style>
  <w:style w:type="character" w:customStyle="1" w:styleId="Bodytext100">
    <w:name w:val="Body text (10)_"/>
    <w:rsid w:val="0043452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5Exact">
    <w:name w:val="Body text (15) Exact"/>
    <w:link w:val="Bodytext15"/>
    <w:rsid w:val="0043452A"/>
    <w:rPr>
      <w:b/>
      <w:bCs/>
      <w:sz w:val="18"/>
      <w:szCs w:val="18"/>
      <w:shd w:val="clear" w:color="auto" w:fill="FFFFFF"/>
    </w:rPr>
  </w:style>
  <w:style w:type="character" w:customStyle="1" w:styleId="Heading32SmallCaps">
    <w:name w:val="Heading #3 (2) + Small Caps"/>
    <w:rsid w:val="0043452A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60">
    <w:name w:val="Body text (6)"/>
    <w:basedOn w:val="a1"/>
    <w:link w:val="Bodytext6"/>
    <w:rsid w:val="0043452A"/>
    <w:pPr>
      <w:widowControl w:val="0"/>
      <w:shd w:val="clear" w:color="auto" w:fill="FFFFFF"/>
      <w:spacing w:before="300" w:line="0" w:lineRule="atLeast"/>
      <w:ind w:hanging="280"/>
    </w:pPr>
    <w:rPr>
      <w:rFonts w:cs="Times New Roman"/>
      <w:i/>
      <w:iCs/>
      <w:sz w:val="23"/>
      <w:szCs w:val="23"/>
      <w:lang w:eastAsia="en-US"/>
    </w:rPr>
  </w:style>
  <w:style w:type="paragraph" w:customStyle="1" w:styleId="Bodytext90">
    <w:name w:val="Body text (9)"/>
    <w:basedOn w:val="a1"/>
    <w:link w:val="Bodytext9"/>
    <w:rsid w:val="0043452A"/>
    <w:pPr>
      <w:widowControl w:val="0"/>
      <w:shd w:val="clear" w:color="auto" w:fill="FFFFFF"/>
      <w:spacing w:before="840" w:after="240" w:line="0" w:lineRule="atLeast"/>
      <w:jc w:val="both"/>
    </w:pPr>
    <w:rPr>
      <w:rFonts w:cs="Times New Roman"/>
      <w:b/>
      <w:bCs/>
      <w:sz w:val="20"/>
      <w:szCs w:val="20"/>
      <w:lang w:eastAsia="en-US"/>
    </w:rPr>
  </w:style>
  <w:style w:type="paragraph" w:customStyle="1" w:styleId="Bodytext15">
    <w:name w:val="Body text (15)"/>
    <w:basedOn w:val="a1"/>
    <w:link w:val="Bodytext15Exact"/>
    <w:rsid w:val="0043452A"/>
    <w:pPr>
      <w:widowControl w:val="0"/>
      <w:shd w:val="clear" w:color="auto" w:fill="FFFFFF"/>
      <w:spacing w:line="264" w:lineRule="exact"/>
      <w:jc w:val="both"/>
    </w:pPr>
    <w:rPr>
      <w:rFonts w:cs="Times New Roman"/>
      <w:b/>
      <w:bCs/>
      <w:sz w:val="18"/>
      <w:szCs w:val="18"/>
      <w:lang w:eastAsia="en-US"/>
    </w:rPr>
  </w:style>
  <w:style w:type="paragraph" w:customStyle="1" w:styleId="1f">
    <w:name w:val="СВЕЛ 1"/>
    <w:basedOn w:val="1"/>
    <w:qFormat/>
    <w:rsid w:val="0043452A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d">
    <w:name w:val="СВЕЛ 2"/>
    <w:basedOn w:val="2"/>
    <w:qFormat/>
    <w:rsid w:val="0043452A"/>
    <w:pPr>
      <w:spacing w:before="0" w:after="120" w:line="360" w:lineRule="auto"/>
    </w:pPr>
    <w:rPr>
      <w:i w:val="0"/>
      <w:sz w:val="24"/>
    </w:rPr>
  </w:style>
  <w:style w:type="paragraph" w:customStyle="1" w:styleId="35">
    <w:name w:val="СВЕЛ 3"/>
    <w:basedOn w:val="3"/>
    <w:qFormat/>
    <w:rsid w:val="0043452A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4">
    <w:name w:val="СВЕЛ 4"/>
    <w:basedOn w:val="4"/>
    <w:qFormat/>
    <w:rsid w:val="0043452A"/>
    <w:pPr>
      <w:spacing w:before="0" w:after="0"/>
      <w:ind w:firstLine="709"/>
    </w:pPr>
    <w:rPr>
      <w:b w:val="0"/>
    </w:rPr>
  </w:style>
  <w:style w:type="table" w:customStyle="1" w:styleId="TableNormal">
    <w:name w:val="Table Normal"/>
    <w:uiPriority w:val="2"/>
    <w:semiHidden/>
    <w:unhideWhenUsed/>
    <w:qFormat/>
    <w:rsid w:val="0043452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43452A"/>
    <w:pPr>
      <w:widowControl w:val="0"/>
      <w:autoSpaceDE w:val="0"/>
      <w:autoSpaceDN w:val="0"/>
      <w:spacing w:before="97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book-authors">
    <w:name w:val="book-authors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b-serp-urlitem1">
    <w:name w:val="b-serp-url__item1"/>
    <w:basedOn w:val="a2"/>
    <w:rsid w:val="0043452A"/>
  </w:style>
  <w:style w:type="paragraph" w:customStyle="1" w:styleId="Style6">
    <w:name w:val="Style6"/>
    <w:basedOn w:val="a1"/>
    <w:rsid w:val="0043452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FontStyle57">
    <w:name w:val="Font Style57"/>
    <w:uiPriority w:val="99"/>
    <w:rsid w:val="0043452A"/>
    <w:rPr>
      <w:rFonts w:cs="Times New Roman"/>
    </w:rPr>
  </w:style>
  <w:style w:type="paragraph" w:customStyle="1" w:styleId="45">
    <w:name w:val="Абзац списка4"/>
    <w:basedOn w:val="a1"/>
    <w:link w:val="ListParagraphChar"/>
    <w:rsid w:val="0043452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x-none" w:eastAsia="x-none"/>
    </w:rPr>
  </w:style>
  <w:style w:type="character" w:customStyle="1" w:styleId="ListParagraphChar">
    <w:name w:val="List Paragraph Char"/>
    <w:link w:val="45"/>
    <w:locked/>
    <w:rsid w:val="0043452A"/>
    <w:rPr>
      <w:rFonts w:ascii="Calibri" w:eastAsia="Times New Roman" w:hAnsi="Calibri"/>
      <w:sz w:val="22"/>
      <w:szCs w:val="22"/>
      <w:lang w:val="x-none" w:eastAsia="x-none"/>
    </w:rPr>
  </w:style>
  <w:style w:type="paragraph" w:customStyle="1" w:styleId="Style45">
    <w:name w:val="Style45"/>
    <w:basedOn w:val="a1"/>
    <w:rsid w:val="0043452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FontStyle124">
    <w:name w:val="Font Style124"/>
    <w:rsid w:val="0043452A"/>
    <w:rPr>
      <w:rFonts w:cs="Times New Roman"/>
    </w:rPr>
  </w:style>
  <w:style w:type="paragraph" w:customStyle="1" w:styleId="1f0">
    <w:name w:val="Без интервала1"/>
    <w:rsid w:val="0043452A"/>
    <w:rPr>
      <w:rFonts w:ascii="Calibri" w:eastAsia="Times New Roman" w:hAnsi="Calibri"/>
      <w:sz w:val="22"/>
      <w:szCs w:val="22"/>
      <w:lang w:eastAsia="ru-RU"/>
    </w:rPr>
  </w:style>
  <w:style w:type="paragraph" w:customStyle="1" w:styleId="Style36">
    <w:name w:val="Style36"/>
    <w:basedOn w:val="a1"/>
    <w:rsid w:val="0043452A"/>
    <w:pPr>
      <w:suppressAutoHyphens/>
      <w:spacing w:after="200" w:line="276" w:lineRule="auto"/>
    </w:pPr>
    <w:rPr>
      <w:rFonts w:ascii="Calibri" w:eastAsia="Lucida Sans Unicode" w:hAnsi="Calibri" w:cs="Times New Roman"/>
      <w:kern w:val="2"/>
      <w:sz w:val="22"/>
      <w:szCs w:val="22"/>
      <w:lang w:eastAsia="ar-SA"/>
    </w:rPr>
  </w:style>
  <w:style w:type="paragraph" w:customStyle="1" w:styleId="Style26">
    <w:name w:val="Style26"/>
    <w:basedOn w:val="a1"/>
    <w:rsid w:val="0043452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</w:rPr>
  </w:style>
  <w:style w:type="character" w:customStyle="1" w:styleId="FontStyle62">
    <w:name w:val="Font Style62"/>
    <w:rsid w:val="0043452A"/>
    <w:rPr>
      <w:rFonts w:ascii="Times New Roman" w:hAnsi="Times New Roman" w:cs="Times New Roman"/>
      <w:b/>
      <w:bCs/>
      <w:sz w:val="16"/>
      <w:szCs w:val="16"/>
    </w:rPr>
  </w:style>
  <w:style w:type="paragraph" w:customStyle="1" w:styleId="afffffff8">
    <w:name w:val="..... ......"/>
    <w:basedOn w:val="a1"/>
    <w:next w:val="a1"/>
    <w:uiPriority w:val="99"/>
    <w:rsid w:val="0043452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ff9">
    <w:name w:val="......."/>
    <w:basedOn w:val="a1"/>
    <w:next w:val="a1"/>
    <w:uiPriority w:val="99"/>
    <w:rsid w:val="0043452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ffa">
    <w:name w:val="Знак"/>
    <w:basedOn w:val="a1"/>
    <w:rsid w:val="0043452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f1">
    <w:name w:val="Table Grid 1"/>
    <w:basedOn w:val="a3"/>
    <w:rsid w:val="0043452A"/>
    <w:rPr>
      <w:rFonts w:eastAsia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4">
    <w:name w:val="Style14"/>
    <w:basedOn w:val="a1"/>
    <w:uiPriority w:val="99"/>
    <w:rsid w:val="0043452A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="Times New Roman" w:cs="Times New Roman"/>
    </w:rPr>
  </w:style>
  <w:style w:type="character" w:customStyle="1" w:styleId="FontStyle53">
    <w:name w:val="Font Style53"/>
    <w:uiPriority w:val="99"/>
    <w:rsid w:val="0043452A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rsid w:val="0043452A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Char1">
    <w:name w:val="Body Text Char1"/>
    <w:locked/>
    <w:rsid w:val="0043452A"/>
    <w:rPr>
      <w:sz w:val="24"/>
      <w:szCs w:val="24"/>
      <w:lang w:val="ru-RU" w:eastAsia="ru-RU" w:bidi="ar-SA"/>
    </w:rPr>
  </w:style>
  <w:style w:type="paragraph" w:customStyle="1" w:styleId="36">
    <w:name w:val="Название3"/>
    <w:basedOn w:val="a1"/>
    <w:rsid w:val="0043452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character" w:customStyle="1" w:styleId="1f2">
    <w:name w:val="Основной текст + Полужирный1"/>
    <w:uiPriority w:val="99"/>
    <w:rsid w:val="0043452A"/>
    <w:rPr>
      <w:b/>
      <w:bCs/>
      <w:sz w:val="22"/>
      <w:szCs w:val="22"/>
    </w:rPr>
  </w:style>
  <w:style w:type="character" w:customStyle="1" w:styleId="nobr">
    <w:name w:val="nobr"/>
    <w:rsid w:val="0043452A"/>
  </w:style>
  <w:style w:type="numbering" w:customStyle="1" w:styleId="53">
    <w:name w:val="Нет списка5"/>
    <w:next w:val="a4"/>
    <w:uiPriority w:val="99"/>
    <w:semiHidden/>
    <w:unhideWhenUsed/>
    <w:rsid w:val="0043452A"/>
  </w:style>
  <w:style w:type="table" w:customStyle="1" w:styleId="37">
    <w:name w:val="Сетка таблицы3"/>
    <w:basedOn w:val="a3"/>
    <w:next w:val="afffff8"/>
    <w:uiPriority w:val="59"/>
    <w:rsid w:val="0043452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4"/>
    <w:uiPriority w:val="99"/>
    <w:semiHidden/>
    <w:unhideWhenUsed/>
    <w:rsid w:val="0043452A"/>
  </w:style>
  <w:style w:type="numbering" w:customStyle="1" w:styleId="214">
    <w:name w:val="Нет списка21"/>
    <w:next w:val="a4"/>
    <w:semiHidden/>
    <w:rsid w:val="0043452A"/>
  </w:style>
  <w:style w:type="numbering" w:customStyle="1" w:styleId="310">
    <w:name w:val="Нет списка31"/>
    <w:next w:val="a4"/>
    <w:uiPriority w:val="99"/>
    <w:semiHidden/>
    <w:unhideWhenUsed/>
    <w:rsid w:val="0043452A"/>
  </w:style>
  <w:style w:type="table" w:customStyle="1" w:styleId="114">
    <w:name w:val="Сетка таблицы11"/>
    <w:basedOn w:val="a3"/>
    <w:next w:val="afffff8"/>
    <w:uiPriority w:val="5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4"/>
    <w:semiHidden/>
    <w:rsid w:val="0043452A"/>
  </w:style>
  <w:style w:type="table" w:customStyle="1" w:styleId="215">
    <w:name w:val="Сетка таблицы21"/>
    <w:basedOn w:val="a3"/>
    <w:next w:val="afffff8"/>
    <w:locked/>
    <w:rsid w:val="0043452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b">
    <w:name w:val="Заголовок Знак"/>
    <w:uiPriority w:val="10"/>
    <w:rsid w:val="0043452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fffffffc">
    <w:name w:val="СВЕЛ ТИТ"/>
    <w:basedOn w:val="afffffff5"/>
    <w:qFormat/>
    <w:rsid w:val="0043452A"/>
    <w:pPr>
      <w:jc w:val="center"/>
    </w:pPr>
    <w:rPr>
      <w:lang w:val="ru-RU" w:eastAsia="ru-RU"/>
    </w:rPr>
  </w:style>
  <w:style w:type="paragraph" w:customStyle="1" w:styleId="115">
    <w:name w:val="СВЕЛ таб 11"/>
    <w:basedOn w:val="afffffff3"/>
    <w:qFormat/>
    <w:rsid w:val="0043452A"/>
    <w:rPr>
      <w:sz w:val="22"/>
      <w:lang w:val="ru-RU" w:eastAsia="ru-RU"/>
    </w:rPr>
  </w:style>
  <w:style w:type="numbering" w:customStyle="1" w:styleId="510">
    <w:name w:val="Нет списка51"/>
    <w:next w:val="a4"/>
    <w:uiPriority w:val="99"/>
    <w:semiHidden/>
    <w:unhideWhenUsed/>
    <w:rsid w:val="0043452A"/>
  </w:style>
  <w:style w:type="table" w:customStyle="1" w:styleId="311">
    <w:name w:val="Сетка таблицы31"/>
    <w:basedOn w:val="a3"/>
    <w:next w:val="afffff8"/>
    <w:uiPriority w:val="3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d">
    <w:name w:val="Основной"/>
    <w:qFormat/>
    <w:rsid w:val="0043452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table" w:customStyle="1" w:styleId="1111">
    <w:name w:val="Сетка таблицы111"/>
    <w:basedOn w:val="a3"/>
    <w:next w:val="afffff8"/>
    <w:uiPriority w:val="3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e">
    <w:name w:val="Placeholder Text"/>
    <w:uiPriority w:val="99"/>
    <w:semiHidden/>
    <w:rsid w:val="0043452A"/>
    <w:rPr>
      <w:color w:val="808080"/>
    </w:rPr>
  </w:style>
  <w:style w:type="table" w:customStyle="1" w:styleId="46">
    <w:name w:val="Сетка таблицы4"/>
    <w:basedOn w:val="a3"/>
    <w:next w:val="afffff8"/>
    <w:uiPriority w:val="3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43452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1"/>
    <w:link w:val="20"/>
    <w:uiPriority w:val="9"/>
    <w:qFormat/>
    <w:rsid w:val="0043452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0"/>
    <w:uiPriority w:val="99"/>
    <w:qFormat/>
    <w:rsid w:val="0043452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1"/>
    <w:link w:val="40"/>
    <w:uiPriority w:val="99"/>
    <w:qFormat/>
    <w:rsid w:val="0043452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unhideWhenUsed/>
    <w:qFormat/>
    <w:rsid w:val="0043452A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unhideWhenUsed/>
    <w:qFormat/>
    <w:rsid w:val="0043452A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unhideWhenUsed/>
    <w:qFormat/>
    <w:rsid w:val="0043452A"/>
    <w:pPr>
      <w:spacing w:before="240" w:after="60" w:line="276" w:lineRule="auto"/>
      <w:outlineLvl w:val="6"/>
    </w:pPr>
    <w:rPr>
      <w:rFonts w:ascii="Calibri" w:eastAsia="Times New Roman" w:hAnsi="Calibri" w:cs="Times New Roman"/>
    </w:rPr>
  </w:style>
  <w:style w:type="paragraph" w:styleId="8">
    <w:name w:val="heading 8"/>
    <w:basedOn w:val="a1"/>
    <w:next w:val="a1"/>
    <w:link w:val="80"/>
    <w:uiPriority w:val="9"/>
    <w:unhideWhenUsed/>
    <w:qFormat/>
    <w:rsid w:val="0043452A"/>
    <w:pPr>
      <w:spacing w:before="240" w:after="60" w:line="276" w:lineRule="auto"/>
      <w:outlineLvl w:val="7"/>
    </w:pPr>
    <w:rPr>
      <w:rFonts w:ascii="Calibri" w:eastAsia="Times New Roman" w:hAnsi="Calibri" w:cs="Times New Roman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43452A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43452A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rsid w:val="0043452A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uiPriority w:val="99"/>
    <w:rsid w:val="0043452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uiPriority w:val="99"/>
    <w:rsid w:val="0043452A"/>
    <w:rPr>
      <w:rFonts w:eastAsia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rsid w:val="0043452A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43452A"/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43452A"/>
    <w:rPr>
      <w:rFonts w:ascii="Calibri" w:eastAsia="Times New Roman" w:hAnsi="Calibri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43452A"/>
    <w:rPr>
      <w:rFonts w:ascii="Calibri" w:eastAsia="Times New Roman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43452A"/>
    <w:rPr>
      <w:rFonts w:ascii="Cambria" w:eastAsia="Times New Roman" w:hAnsi="Cambria"/>
      <w:sz w:val="22"/>
      <w:szCs w:val="22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43452A"/>
  </w:style>
  <w:style w:type="paragraph" w:styleId="a5">
    <w:name w:val="Body Text"/>
    <w:basedOn w:val="a1"/>
    <w:link w:val="a6"/>
    <w:uiPriority w:val="99"/>
    <w:qFormat/>
    <w:rsid w:val="0043452A"/>
    <w:rPr>
      <w:rFonts w:eastAsia="Times New Roman" w:cs="Times New Roman"/>
      <w:lang w:val="x-none" w:eastAsia="x-none"/>
    </w:rPr>
  </w:style>
  <w:style w:type="character" w:customStyle="1" w:styleId="a6">
    <w:name w:val="Основной текст Знак"/>
    <w:basedOn w:val="a2"/>
    <w:link w:val="a5"/>
    <w:uiPriority w:val="99"/>
    <w:rsid w:val="0043452A"/>
    <w:rPr>
      <w:rFonts w:eastAsia="Times New Roman"/>
      <w:sz w:val="24"/>
      <w:szCs w:val="24"/>
      <w:lang w:val="x-none" w:eastAsia="x-none"/>
    </w:rPr>
  </w:style>
  <w:style w:type="paragraph" w:styleId="21">
    <w:name w:val="Body Text 2"/>
    <w:basedOn w:val="a1"/>
    <w:link w:val="22"/>
    <w:rsid w:val="0043452A"/>
    <w:pPr>
      <w:ind w:right="-57"/>
      <w:jc w:val="both"/>
    </w:pPr>
    <w:rPr>
      <w:rFonts w:eastAsia="Times New Roman" w:cs="Times New Roman"/>
      <w:lang w:val="x-none" w:eastAsia="x-none"/>
    </w:rPr>
  </w:style>
  <w:style w:type="character" w:customStyle="1" w:styleId="22">
    <w:name w:val="Основной текст 2 Знак"/>
    <w:basedOn w:val="a2"/>
    <w:link w:val="21"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blk">
    <w:name w:val="blk"/>
    <w:rsid w:val="0043452A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1"/>
    <w:link w:val="a8"/>
    <w:uiPriority w:val="99"/>
    <w:rsid w:val="0043452A"/>
    <w:pPr>
      <w:tabs>
        <w:tab w:val="center" w:pos="4677"/>
        <w:tab w:val="right" w:pos="9355"/>
      </w:tabs>
      <w:spacing w:before="120" w:after="120"/>
    </w:pPr>
    <w:rPr>
      <w:rFonts w:eastAsia="Times New Roman" w:cs="Times New Roman"/>
      <w:lang w:val="x-none" w:eastAsia="x-none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7"/>
    <w:uiPriority w:val="99"/>
    <w:rsid w:val="0043452A"/>
    <w:rPr>
      <w:rFonts w:eastAsia="Times New Roman"/>
      <w:sz w:val="24"/>
      <w:szCs w:val="24"/>
      <w:lang w:val="x-none" w:eastAsia="x-none"/>
    </w:rPr>
  </w:style>
  <w:style w:type="character" w:styleId="a9">
    <w:name w:val="page number"/>
    <w:uiPriority w:val="99"/>
    <w:rsid w:val="0043452A"/>
    <w:rPr>
      <w:rFonts w:cs="Times New Roman"/>
    </w:rPr>
  </w:style>
  <w:style w:type="paragraph" w:styleId="aa">
    <w:name w:val="Normal (Web)"/>
    <w:aliases w:val="Обычный (Web)"/>
    <w:basedOn w:val="a1"/>
    <w:link w:val="ab"/>
    <w:uiPriority w:val="99"/>
    <w:qFormat/>
    <w:rsid w:val="0043452A"/>
    <w:pPr>
      <w:widowControl w:val="0"/>
    </w:pPr>
    <w:rPr>
      <w:rFonts w:eastAsia="Times New Roman" w:cs="Times New Roman"/>
      <w:lang w:val="en-US" w:eastAsia="nl-NL"/>
    </w:rPr>
  </w:style>
  <w:style w:type="paragraph" w:styleId="ac">
    <w:name w:val="footnote text"/>
    <w:basedOn w:val="a1"/>
    <w:link w:val="ad"/>
    <w:uiPriority w:val="99"/>
    <w:rsid w:val="0043452A"/>
    <w:rPr>
      <w:rFonts w:eastAsia="Times New Roman" w:cs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2"/>
    <w:link w:val="ac"/>
    <w:uiPriority w:val="99"/>
    <w:rsid w:val="0043452A"/>
    <w:rPr>
      <w:rFonts w:eastAsia="Times New Roman"/>
      <w:lang w:val="en-US" w:eastAsia="x-none"/>
    </w:rPr>
  </w:style>
  <w:style w:type="character" w:styleId="ae">
    <w:name w:val="footnote reference"/>
    <w:uiPriority w:val="99"/>
    <w:rsid w:val="0043452A"/>
    <w:rPr>
      <w:rFonts w:cs="Times New Roman"/>
      <w:vertAlign w:val="superscript"/>
    </w:rPr>
  </w:style>
  <w:style w:type="paragraph" w:styleId="23">
    <w:name w:val="List 2"/>
    <w:basedOn w:val="a1"/>
    <w:uiPriority w:val="99"/>
    <w:rsid w:val="0043452A"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lang w:eastAsia="ko-KR"/>
    </w:rPr>
  </w:style>
  <w:style w:type="character" w:styleId="af">
    <w:name w:val="Hyperlink"/>
    <w:uiPriority w:val="99"/>
    <w:rsid w:val="0043452A"/>
    <w:rPr>
      <w:rFonts w:cs="Times New Roman"/>
      <w:color w:val="0000FF"/>
      <w:u w:val="single"/>
    </w:rPr>
  </w:style>
  <w:style w:type="paragraph" w:styleId="12">
    <w:name w:val="toc 1"/>
    <w:basedOn w:val="a1"/>
    <w:next w:val="a1"/>
    <w:autoRedefine/>
    <w:uiPriority w:val="39"/>
    <w:qFormat/>
    <w:rsid w:val="0043452A"/>
    <w:pPr>
      <w:spacing w:before="240" w:after="120"/>
    </w:pPr>
    <w:rPr>
      <w:rFonts w:ascii="Calibri" w:eastAsia="Times New Roman" w:hAnsi="Calibri" w:cs="Calibri"/>
      <w:b/>
      <w:bCs/>
      <w:sz w:val="20"/>
      <w:szCs w:val="20"/>
    </w:rPr>
  </w:style>
  <w:style w:type="paragraph" w:styleId="24">
    <w:name w:val="toc 2"/>
    <w:basedOn w:val="a1"/>
    <w:next w:val="a1"/>
    <w:autoRedefine/>
    <w:uiPriority w:val="39"/>
    <w:qFormat/>
    <w:rsid w:val="0043452A"/>
    <w:pPr>
      <w:spacing w:before="120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1"/>
    <w:next w:val="a1"/>
    <w:autoRedefine/>
    <w:uiPriority w:val="39"/>
    <w:qFormat/>
    <w:rsid w:val="0043452A"/>
    <w:pPr>
      <w:ind w:left="480"/>
    </w:pPr>
    <w:rPr>
      <w:rFonts w:eastAsia="Times New Roman" w:cs="Times New Roman"/>
      <w:sz w:val="28"/>
      <w:szCs w:val="28"/>
    </w:rPr>
  </w:style>
  <w:style w:type="character" w:customStyle="1" w:styleId="FootnoteTextChar">
    <w:name w:val="Footnote Text Char"/>
    <w:locked/>
    <w:rsid w:val="0043452A"/>
    <w:rPr>
      <w:rFonts w:ascii="Times New Roman" w:hAnsi="Times New Roman"/>
      <w:sz w:val="20"/>
      <w:lang w:val="x-none" w:eastAsia="ru-RU"/>
    </w:rPr>
  </w:style>
  <w:style w:type="paragraph" w:styleId="af0">
    <w:name w:val="List Paragraph"/>
    <w:aliases w:val="Содержание. 2 уровень"/>
    <w:basedOn w:val="a1"/>
    <w:link w:val="af1"/>
    <w:uiPriority w:val="34"/>
    <w:qFormat/>
    <w:rsid w:val="0043452A"/>
    <w:pPr>
      <w:spacing w:before="120" w:after="120"/>
      <w:ind w:left="708"/>
    </w:pPr>
    <w:rPr>
      <w:rFonts w:eastAsia="Times New Roman" w:cs="Times New Roman"/>
      <w:lang w:val="x-none" w:eastAsia="x-none"/>
    </w:rPr>
  </w:style>
  <w:style w:type="character" w:styleId="af2">
    <w:name w:val="Emphasis"/>
    <w:uiPriority w:val="20"/>
    <w:qFormat/>
    <w:rsid w:val="0043452A"/>
    <w:rPr>
      <w:rFonts w:cs="Times New Roman"/>
      <w:i/>
    </w:rPr>
  </w:style>
  <w:style w:type="paragraph" w:styleId="af3">
    <w:name w:val="Balloon Text"/>
    <w:basedOn w:val="a1"/>
    <w:link w:val="af4"/>
    <w:uiPriority w:val="99"/>
    <w:rsid w:val="0043452A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4">
    <w:name w:val="Текст выноски Знак"/>
    <w:basedOn w:val="a2"/>
    <w:link w:val="af3"/>
    <w:uiPriority w:val="99"/>
    <w:rsid w:val="0043452A"/>
    <w:rPr>
      <w:rFonts w:ascii="Segoe UI" w:eastAsia="Times New Roman" w:hAnsi="Segoe UI"/>
      <w:sz w:val="18"/>
      <w:szCs w:val="18"/>
      <w:lang w:val="x-none" w:eastAsia="x-none"/>
    </w:rPr>
  </w:style>
  <w:style w:type="paragraph" w:customStyle="1" w:styleId="ConsPlusNormal">
    <w:name w:val="ConsPlusNormal"/>
    <w:qFormat/>
    <w:rsid w:val="0043452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styleId="af5">
    <w:name w:val="header"/>
    <w:basedOn w:val="a1"/>
    <w:link w:val="af6"/>
    <w:uiPriority w:val="99"/>
    <w:unhideWhenUsed/>
    <w:rsid w:val="0043452A"/>
    <w:pPr>
      <w:tabs>
        <w:tab w:val="center" w:pos="4677"/>
        <w:tab w:val="right" w:pos="9355"/>
      </w:tabs>
    </w:pPr>
    <w:rPr>
      <w:rFonts w:eastAsia="Times New Roman" w:cs="Times New Roman"/>
      <w:lang w:val="x-none" w:eastAsia="x-none"/>
    </w:rPr>
  </w:style>
  <w:style w:type="character" w:customStyle="1" w:styleId="af6">
    <w:name w:val="Верхний колонтитул Знак"/>
    <w:basedOn w:val="a2"/>
    <w:link w:val="af5"/>
    <w:uiPriority w:val="99"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110">
    <w:name w:val="Текст примечания Знак11"/>
    <w:uiPriority w:val="99"/>
    <w:rsid w:val="0043452A"/>
    <w:rPr>
      <w:rFonts w:cs="Times New Roman"/>
      <w:sz w:val="20"/>
      <w:szCs w:val="20"/>
    </w:rPr>
  </w:style>
  <w:style w:type="paragraph" w:styleId="af7">
    <w:name w:val="annotation text"/>
    <w:basedOn w:val="a1"/>
    <w:link w:val="af8"/>
    <w:uiPriority w:val="99"/>
    <w:unhideWhenUsed/>
    <w:rsid w:val="0043452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8">
    <w:name w:val="Текст примечания Знак"/>
    <w:basedOn w:val="a2"/>
    <w:link w:val="af7"/>
    <w:uiPriority w:val="99"/>
    <w:rsid w:val="0043452A"/>
    <w:rPr>
      <w:rFonts w:ascii="Calibri" w:eastAsia="Times New Roman" w:hAnsi="Calibri"/>
      <w:lang w:val="x-none" w:eastAsia="x-none"/>
    </w:rPr>
  </w:style>
  <w:style w:type="character" w:customStyle="1" w:styleId="13">
    <w:name w:val="Текст примечания Знак1"/>
    <w:uiPriority w:val="99"/>
    <w:rsid w:val="0043452A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43452A"/>
    <w:rPr>
      <w:rFonts w:cs="Times New Roman"/>
      <w:b/>
      <w:bCs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unhideWhenUsed/>
    <w:rsid w:val="0043452A"/>
    <w:rPr>
      <w:rFonts w:ascii="Times New Roman" w:hAnsi="Times New Roman"/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43452A"/>
    <w:rPr>
      <w:rFonts w:ascii="Calibri" w:eastAsia="Times New Roman" w:hAnsi="Calibri"/>
      <w:b/>
      <w:bCs/>
      <w:lang w:val="x-none" w:eastAsia="x-none"/>
    </w:rPr>
  </w:style>
  <w:style w:type="character" w:customStyle="1" w:styleId="14">
    <w:name w:val="Тема примечания Знак1"/>
    <w:uiPriority w:val="99"/>
    <w:rsid w:val="0043452A"/>
    <w:rPr>
      <w:rFonts w:cs="Times New Roman"/>
      <w:b/>
      <w:bCs/>
      <w:sz w:val="20"/>
      <w:szCs w:val="20"/>
    </w:rPr>
  </w:style>
  <w:style w:type="paragraph" w:styleId="25">
    <w:name w:val="Body Text Indent 2"/>
    <w:basedOn w:val="a1"/>
    <w:link w:val="26"/>
    <w:uiPriority w:val="99"/>
    <w:rsid w:val="0043452A"/>
    <w:pPr>
      <w:spacing w:after="120" w:line="480" w:lineRule="auto"/>
      <w:ind w:left="283"/>
    </w:pPr>
    <w:rPr>
      <w:rFonts w:eastAsia="Times New Roman" w:cs="Times New Roman"/>
      <w:lang w:val="x-none" w:eastAsia="x-none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43452A"/>
  </w:style>
  <w:style w:type="character" w:customStyle="1" w:styleId="afb">
    <w:name w:val="Цветовое выделение"/>
    <w:uiPriority w:val="99"/>
    <w:rsid w:val="0043452A"/>
    <w:rPr>
      <w:b/>
      <w:color w:val="26282F"/>
    </w:rPr>
  </w:style>
  <w:style w:type="character" w:customStyle="1" w:styleId="afc">
    <w:name w:val="Гипертекстовая ссылка"/>
    <w:uiPriority w:val="99"/>
    <w:rsid w:val="0043452A"/>
    <w:rPr>
      <w:b/>
      <w:color w:val="106BBE"/>
    </w:rPr>
  </w:style>
  <w:style w:type="character" w:customStyle="1" w:styleId="afd">
    <w:name w:val="Активная гипертекстовая ссылка"/>
    <w:uiPriority w:val="99"/>
    <w:rsid w:val="0043452A"/>
    <w:rPr>
      <w:b/>
      <w:color w:val="106BBE"/>
      <w:u w:val="single"/>
    </w:rPr>
  </w:style>
  <w:style w:type="paragraph" w:customStyle="1" w:styleId="afe">
    <w:name w:val="Внимание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  <w:shd w:val="clear" w:color="auto" w:fill="F5F3DA"/>
    </w:rPr>
  </w:style>
  <w:style w:type="paragraph" w:customStyle="1" w:styleId="aff">
    <w:name w:val="Внимание: криминал!!"/>
    <w:basedOn w:val="afe"/>
    <w:next w:val="a1"/>
    <w:uiPriority w:val="99"/>
    <w:rsid w:val="0043452A"/>
  </w:style>
  <w:style w:type="paragraph" w:customStyle="1" w:styleId="aff0">
    <w:name w:val="Внимание: недобросовестность!"/>
    <w:basedOn w:val="afe"/>
    <w:next w:val="a1"/>
    <w:uiPriority w:val="99"/>
    <w:rsid w:val="0043452A"/>
  </w:style>
  <w:style w:type="character" w:customStyle="1" w:styleId="aff1">
    <w:name w:val="Выделение для Базового Поиска"/>
    <w:uiPriority w:val="99"/>
    <w:rsid w:val="0043452A"/>
    <w:rPr>
      <w:b/>
      <w:color w:val="0058A9"/>
    </w:rPr>
  </w:style>
  <w:style w:type="character" w:customStyle="1" w:styleId="aff2">
    <w:name w:val="Выделение для Базового Поиска (курсив)"/>
    <w:uiPriority w:val="99"/>
    <w:rsid w:val="0043452A"/>
    <w:rPr>
      <w:b/>
      <w:i/>
      <w:color w:val="0058A9"/>
    </w:rPr>
  </w:style>
  <w:style w:type="paragraph" w:customStyle="1" w:styleId="aff3">
    <w:name w:val="Дочерний элемент списка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  <w:color w:val="868381"/>
      <w:sz w:val="20"/>
      <w:szCs w:val="20"/>
    </w:rPr>
  </w:style>
  <w:style w:type="paragraph" w:customStyle="1" w:styleId="aff4">
    <w:name w:val="Основное меню (преемственное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5">
    <w:name w:val="Заголовок1"/>
    <w:basedOn w:val="aff4"/>
    <w:next w:val="a1"/>
    <w:uiPriority w:val="99"/>
    <w:rsid w:val="0043452A"/>
    <w:rPr>
      <w:b/>
      <w:bCs/>
      <w:color w:val="0058A9"/>
      <w:shd w:val="clear" w:color="auto" w:fill="ECE9D8"/>
    </w:rPr>
  </w:style>
  <w:style w:type="paragraph" w:customStyle="1" w:styleId="aff5">
    <w:name w:val="Заголовок группы контролов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b/>
      <w:bCs/>
      <w:color w:val="000000"/>
    </w:rPr>
  </w:style>
  <w:style w:type="paragraph" w:customStyle="1" w:styleId="aff6">
    <w:name w:val="Заголовок для информации об изменениях"/>
    <w:basedOn w:val="1"/>
    <w:next w:val="a1"/>
    <w:uiPriority w:val="99"/>
    <w:rsid w:val="0043452A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7">
    <w:name w:val="Заголовок распахивающейся части диалога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i/>
      <w:iCs/>
      <w:color w:val="000080"/>
      <w:sz w:val="22"/>
      <w:szCs w:val="22"/>
    </w:rPr>
  </w:style>
  <w:style w:type="character" w:customStyle="1" w:styleId="aff8">
    <w:name w:val="Заголовок своего сообщения"/>
    <w:uiPriority w:val="99"/>
    <w:rsid w:val="0043452A"/>
    <w:rPr>
      <w:b/>
      <w:color w:val="26282F"/>
    </w:rPr>
  </w:style>
  <w:style w:type="paragraph" w:customStyle="1" w:styleId="aff9">
    <w:name w:val="Заголовок статьи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eastAsia="Times New Roman" w:cs="Times New Roman"/>
    </w:rPr>
  </w:style>
  <w:style w:type="character" w:customStyle="1" w:styleId="affa">
    <w:name w:val="Заголовок чужого сообщения"/>
    <w:uiPriority w:val="99"/>
    <w:rsid w:val="0043452A"/>
    <w:rPr>
      <w:b/>
      <w:color w:val="FF0000"/>
    </w:rPr>
  </w:style>
  <w:style w:type="paragraph" w:customStyle="1" w:styleId="affb">
    <w:name w:val="Заголовок ЭР (левое окно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c">
    <w:name w:val="Заголовок ЭР (правое окно)"/>
    <w:basedOn w:val="affb"/>
    <w:next w:val="a1"/>
    <w:uiPriority w:val="99"/>
    <w:rsid w:val="0043452A"/>
    <w:pPr>
      <w:spacing w:after="0"/>
      <w:jc w:val="left"/>
    </w:pPr>
  </w:style>
  <w:style w:type="paragraph" w:customStyle="1" w:styleId="affd">
    <w:name w:val="Интерактивный заголовок"/>
    <w:basedOn w:val="15"/>
    <w:next w:val="a1"/>
    <w:uiPriority w:val="99"/>
    <w:rsid w:val="0043452A"/>
    <w:rPr>
      <w:u w:val="single"/>
    </w:rPr>
  </w:style>
  <w:style w:type="paragraph" w:customStyle="1" w:styleId="affe">
    <w:name w:val="Текст информации об изменениях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color w:val="353842"/>
      <w:sz w:val="18"/>
      <w:szCs w:val="18"/>
    </w:rPr>
  </w:style>
  <w:style w:type="paragraph" w:customStyle="1" w:styleId="afff">
    <w:name w:val="Информация об изменениях"/>
    <w:basedOn w:val="affe"/>
    <w:next w:val="a1"/>
    <w:uiPriority w:val="99"/>
    <w:rsid w:val="0043452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0">
    <w:name w:val="Текст (справка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1">
    <w:name w:val="Комментарий"/>
    <w:basedOn w:val="afff0"/>
    <w:next w:val="a1"/>
    <w:uiPriority w:val="99"/>
    <w:rsid w:val="0043452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Информация об изменениях документа"/>
    <w:basedOn w:val="afff1"/>
    <w:next w:val="a1"/>
    <w:uiPriority w:val="99"/>
    <w:rsid w:val="0043452A"/>
    <w:rPr>
      <w:i/>
      <w:iCs/>
    </w:rPr>
  </w:style>
  <w:style w:type="paragraph" w:customStyle="1" w:styleId="afff3">
    <w:name w:val="Текст (лев. подпись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4">
    <w:name w:val="Колонтитул (левый)"/>
    <w:basedOn w:val="afff3"/>
    <w:next w:val="a1"/>
    <w:uiPriority w:val="99"/>
    <w:rsid w:val="0043452A"/>
    <w:rPr>
      <w:sz w:val="14"/>
      <w:szCs w:val="14"/>
    </w:rPr>
  </w:style>
  <w:style w:type="paragraph" w:customStyle="1" w:styleId="afff5">
    <w:name w:val="Текст (прав. подпись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6">
    <w:name w:val="Колонтитул (правый)"/>
    <w:basedOn w:val="afff5"/>
    <w:next w:val="a1"/>
    <w:uiPriority w:val="99"/>
    <w:rsid w:val="0043452A"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1"/>
    <w:uiPriority w:val="99"/>
    <w:rsid w:val="0043452A"/>
    <w:pPr>
      <w:jc w:val="left"/>
    </w:pPr>
    <w:rPr>
      <w:shd w:val="clear" w:color="auto" w:fill="FFDFE0"/>
    </w:rPr>
  </w:style>
  <w:style w:type="paragraph" w:customStyle="1" w:styleId="afff8">
    <w:name w:val="Куда обратиться?"/>
    <w:basedOn w:val="afe"/>
    <w:next w:val="a1"/>
    <w:uiPriority w:val="99"/>
    <w:rsid w:val="0043452A"/>
  </w:style>
  <w:style w:type="paragraph" w:customStyle="1" w:styleId="afff9">
    <w:name w:val="Моноширинный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character" w:customStyle="1" w:styleId="afffa">
    <w:name w:val="Найденные слова"/>
    <w:uiPriority w:val="99"/>
    <w:rsid w:val="0043452A"/>
    <w:rPr>
      <w:b/>
      <w:color w:val="26282F"/>
      <w:shd w:val="clear" w:color="auto" w:fill="FFF580"/>
    </w:rPr>
  </w:style>
  <w:style w:type="paragraph" w:customStyle="1" w:styleId="afffb">
    <w:name w:val="Напишите нам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eastAsia="Times New Roman" w:cs="Times New Roman"/>
      <w:sz w:val="20"/>
      <w:szCs w:val="20"/>
      <w:shd w:val="clear" w:color="auto" w:fill="EFFFAD"/>
    </w:rPr>
  </w:style>
  <w:style w:type="character" w:customStyle="1" w:styleId="afffc">
    <w:name w:val="Не вступил в силу"/>
    <w:uiPriority w:val="99"/>
    <w:rsid w:val="0043452A"/>
    <w:rPr>
      <w:b/>
      <w:color w:val="000000"/>
      <w:shd w:val="clear" w:color="auto" w:fill="D8EDE8"/>
    </w:rPr>
  </w:style>
  <w:style w:type="paragraph" w:customStyle="1" w:styleId="afffd">
    <w:name w:val="Необходимые документы"/>
    <w:basedOn w:val="afe"/>
    <w:next w:val="a1"/>
    <w:uiPriority w:val="99"/>
    <w:rsid w:val="0043452A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</w:rPr>
  </w:style>
  <w:style w:type="paragraph" w:customStyle="1" w:styleId="affff">
    <w:name w:val="Таблицы (моноширинный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f0">
    <w:name w:val="Оглавление"/>
    <w:basedOn w:val="affff"/>
    <w:next w:val="a1"/>
    <w:uiPriority w:val="99"/>
    <w:rsid w:val="0043452A"/>
    <w:pPr>
      <w:ind w:left="140"/>
    </w:pPr>
  </w:style>
  <w:style w:type="character" w:customStyle="1" w:styleId="affff1">
    <w:name w:val="Опечатки"/>
    <w:uiPriority w:val="99"/>
    <w:rsid w:val="0043452A"/>
    <w:rPr>
      <w:color w:val="FF0000"/>
    </w:rPr>
  </w:style>
  <w:style w:type="paragraph" w:customStyle="1" w:styleId="affff2">
    <w:name w:val="Переменная часть"/>
    <w:basedOn w:val="aff4"/>
    <w:next w:val="a1"/>
    <w:uiPriority w:val="99"/>
    <w:rsid w:val="0043452A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1"/>
    <w:uiPriority w:val="99"/>
    <w:rsid w:val="0043452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e"/>
    <w:next w:val="a1"/>
    <w:uiPriority w:val="99"/>
    <w:rsid w:val="0043452A"/>
    <w:rPr>
      <w:b/>
      <w:bCs/>
    </w:rPr>
  </w:style>
  <w:style w:type="paragraph" w:customStyle="1" w:styleId="affff5">
    <w:name w:val="Подчёркнуный текст"/>
    <w:basedOn w:val="a1"/>
    <w:next w:val="a1"/>
    <w:uiPriority w:val="99"/>
    <w:rsid w:val="0043452A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6">
    <w:name w:val="Постоянная часть"/>
    <w:basedOn w:val="aff4"/>
    <w:next w:val="a1"/>
    <w:uiPriority w:val="99"/>
    <w:rsid w:val="0043452A"/>
    <w:rPr>
      <w:sz w:val="20"/>
      <w:szCs w:val="20"/>
    </w:rPr>
  </w:style>
  <w:style w:type="paragraph" w:customStyle="1" w:styleId="affff7">
    <w:name w:val="Прижатый влево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8">
    <w:name w:val="Пример."/>
    <w:basedOn w:val="afe"/>
    <w:next w:val="a1"/>
    <w:uiPriority w:val="99"/>
    <w:rsid w:val="0043452A"/>
  </w:style>
  <w:style w:type="paragraph" w:customStyle="1" w:styleId="affff9">
    <w:name w:val="Примечание."/>
    <w:basedOn w:val="afe"/>
    <w:next w:val="a1"/>
    <w:uiPriority w:val="99"/>
    <w:rsid w:val="0043452A"/>
  </w:style>
  <w:style w:type="character" w:customStyle="1" w:styleId="affffa">
    <w:name w:val="Продолжение ссылки"/>
    <w:uiPriority w:val="99"/>
    <w:rsid w:val="0043452A"/>
  </w:style>
  <w:style w:type="paragraph" w:customStyle="1" w:styleId="affffb">
    <w:name w:val="Словарная статья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eastAsia="Times New Roman" w:cs="Times New Roman"/>
    </w:rPr>
  </w:style>
  <w:style w:type="character" w:customStyle="1" w:styleId="affffc">
    <w:name w:val="Сравнение редакций"/>
    <w:uiPriority w:val="99"/>
    <w:rsid w:val="0043452A"/>
    <w:rPr>
      <w:b/>
      <w:color w:val="26282F"/>
    </w:rPr>
  </w:style>
  <w:style w:type="character" w:customStyle="1" w:styleId="affffd">
    <w:name w:val="Сравнение редакций. Добавленный фрагмент"/>
    <w:uiPriority w:val="99"/>
    <w:rsid w:val="0043452A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43452A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character" w:customStyle="1" w:styleId="afffff0">
    <w:name w:val="Ссылка на утративший силу документ"/>
    <w:uiPriority w:val="99"/>
    <w:rsid w:val="0043452A"/>
    <w:rPr>
      <w:b/>
      <w:color w:val="749232"/>
    </w:rPr>
  </w:style>
  <w:style w:type="paragraph" w:customStyle="1" w:styleId="afffff1">
    <w:name w:val="Текст в таблице"/>
    <w:basedOn w:val="afffe"/>
    <w:next w:val="a1"/>
    <w:uiPriority w:val="99"/>
    <w:rsid w:val="0043452A"/>
    <w:pPr>
      <w:ind w:firstLine="500"/>
    </w:pPr>
  </w:style>
  <w:style w:type="paragraph" w:customStyle="1" w:styleId="afffff2">
    <w:name w:val="Текст ЭР (см. также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f3">
    <w:name w:val="Технический комментарий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  <w:shd w:val="clear" w:color="auto" w:fill="FFFFA6"/>
    </w:rPr>
  </w:style>
  <w:style w:type="character" w:customStyle="1" w:styleId="afffff4">
    <w:name w:val="Утратил силу"/>
    <w:uiPriority w:val="99"/>
    <w:rsid w:val="0043452A"/>
    <w:rPr>
      <w:b/>
      <w:strike/>
      <w:color w:val="666600"/>
    </w:rPr>
  </w:style>
  <w:style w:type="paragraph" w:customStyle="1" w:styleId="afffff5">
    <w:name w:val="Формула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  <w:shd w:val="clear" w:color="auto" w:fill="F5F3DA"/>
    </w:rPr>
  </w:style>
  <w:style w:type="paragraph" w:customStyle="1" w:styleId="afffff6">
    <w:name w:val="Центрированный (таблица)"/>
    <w:basedOn w:val="afffe"/>
    <w:next w:val="a1"/>
    <w:uiPriority w:val="99"/>
    <w:rsid w:val="0043452A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paragraph" w:customStyle="1" w:styleId="Default">
    <w:name w:val="Default"/>
    <w:rsid w:val="0043452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ffff7">
    <w:name w:val="annotation reference"/>
    <w:uiPriority w:val="99"/>
    <w:unhideWhenUsed/>
    <w:rsid w:val="0043452A"/>
    <w:rPr>
      <w:rFonts w:cs="Times New Roman"/>
      <w:sz w:val="16"/>
    </w:rPr>
  </w:style>
  <w:style w:type="paragraph" w:styleId="41">
    <w:name w:val="toc 4"/>
    <w:basedOn w:val="a1"/>
    <w:next w:val="a1"/>
    <w:autoRedefine/>
    <w:uiPriority w:val="39"/>
    <w:rsid w:val="0043452A"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43452A"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43452A"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43452A"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43452A"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43452A"/>
    <w:pPr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table" w:styleId="afffff8">
    <w:name w:val="Table Grid"/>
    <w:basedOn w:val="a3"/>
    <w:uiPriority w:val="59"/>
    <w:rsid w:val="0043452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9">
    <w:name w:val="endnote text"/>
    <w:basedOn w:val="a1"/>
    <w:link w:val="afffffa"/>
    <w:uiPriority w:val="99"/>
    <w:unhideWhenUsed/>
    <w:rsid w:val="0043452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ffffa">
    <w:name w:val="Текст концевой сноски Знак"/>
    <w:basedOn w:val="a2"/>
    <w:link w:val="afffff9"/>
    <w:uiPriority w:val="99"/>
    <w:rsid w:val="0043452A"/>
    <w:rPr>
      <w:rFonts w:ascii="Calibri" w:eastAsia="Times New Roman" w:hAnsi="Calibri"/>
      <w:lang w:val="x-none" w:eastAsia="x-none"/>
    </w:rPr>
  </w:style>
  <w:style w:type="character" w:styleId="afffffb">
    <w:name w:val="endnote reference"/>
    <w:uiPriority w:val="99"/>
    <w:unhideWhenUsed/>
    <w:rsid w:val="0043452A"/>
    <w:rPr>
      <w:rFonts w:cs="Times New Roman"/>
      <w:vertAlign w:val="superscript"/>
    </w:rPr>
  </w:style>
  <w:style w:type="paragraph" w:customStyle="1" w:styleId="pboth">
    <w:name w:val="pboth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WW8Num1z0">
    <w:name w:val="WW8Num1z0"/>
    <w:rsid w:val="0043452A"/>
  </w:style>
  <w:style w:type="character" w:customStyle="1" w:styleId="WW8Num1z1">
    <w:name w:val="WW8Num1z1"/>
    <w:rsid w:val="0043452A"/>
  </w:style>
  <w:style w:type="character" w:customStyle="1" w:styleId="WW8Num1z2">
    <w:name w:val="WW8Num1z2"/>
    <w:rsid w:val="0043452A"/>
  </w:style>
  <w:style w:type="character" w:customStyle="1" w:styleId="WW8Num1z3">
    <w:name w:val="WW8Num1z3"/>
    <w:rsid w:val="0043452A"/>
  </w:style>
  <w:style w:type="character" w:customStyle="1" w:styleId="WW8Num1z4">
    <w:name w:val="WW8Num1z4"/>
    <w:rsid w:val="0043452A"/>
  </w:style>
  <w:style w:type="character" w:customStyle="1" w:styleId="WW8Num1z5">
    <w:name w:val="WW8Num1z5"/>
    <w:rsid w:val="0043452A"/>
  </w:style>
  <w:style w:type="character" w:customStyle="1" w:styleId="WW8Num1z6">
    <w:name w:val="WW8Num1z6"/>
    <w:rsid w:val="0043452A"/>
  </w:style>
  <w:style w:type="character" w:customStyle="1" w:styleId="WW8Num1z7">
    <w:name w:val="WW8Num1z7"/>
    <w:rsid w:val="0043452A"/>
  </w:style>
  <w:style w:type="character" w:customStyle="1" w:styleId="WW8Num1z8">
    <w:name w:val="WW8Num1z8"/>
    <w:rsid w:val="0043452A"/>
  </w:style>
  <w:style w:type="character" w:customStyle="1" w:styleId="WW8Num2z0">
    <w:name w:val="WW8Num2z0"/>
    <w:rsid w:val="0043452A"/>
  </w:style>
  <w:style w:type="character" w:customStyle="1" w:styleId="WW8Num2z1">
    <w:name w:val="WW8Num2z1"/>
    <w:rsid w:val="0043452A"/>
  </w:style>
  <w:style w:type="character" w:customStyle="1" w:styleId="WW8Num2z2">
    <w:name w:val="WW8Num2z2"/>
    <w:rsid w:val="0043452A"/>
  </w:style>
  <w:style w:type="character" w:customStyle="1" w:styleId="WW8Num2z3">
    <w:name w:val="WW8Num2z3"/>
    <w:rsid w:val="0043452A"/>
  </w:style>
  <w:style w:type="character" w:customStyle="1" w:styleId="WW8Num2z4">
    <w:name w:val="WW8Num2z4"/>
    <w:rsid w:val="0043452A"/>
  </w:style>
  <w:style w:type="character" w:customStyle="1" w:styleId="WW8Num2z5">
    <w:name w:val="WW8Num2z5"/>
    <w:rsid w:val="0043452A"/>
  </w:style>
  <w:style w:type="character" w:customStyle="1" w:styleId="WW8Num2z6">
    <w:name w:val="WW8Num2z6"/>
    <w:rsid w:val="0043452A"/>
  </w:style>
  <w:style w:type="character" w:customStyle="1" w:styleId="WW8Num2z7">
    <w:name w:val="WW8Num2z7"/>
    <w:rsid w:val="0043452A"/>
  </w:style>
  <w:style w:type="character" w:customStyle="1" w:styleId="WW8Num2z8">
    <w:name w:val="WW8Num2z8"/>
    <w:rsid w:val="0043452A"/>
  </w:style>
  <w:style w:type="character" w:customStyle="1" w:styleId="WW8Num3z0">
    <w:name w:val="WW8Num3z0"/>
    <w:rsid w:val="0043452A"/>
    <w:rPr>
      <w:bCs/>
      <w:sz w:val="28"/>
      <w:szCs w:val="28"/>
    </w:rPr>
  </w:style>
  <w:style w:type="character" w:customStyle="1" w:styleId="WW8Num3z1">
    <w:name w:val="WW8Num3z1"/>
    <w:rsid w:val="0043452A"/>
  </w:style>
  <w:style w:type="character" w:customStyle="1" w:styleId="WW8Num3z2">
    <w:name w:val="WW8Num3z2"/>
    <w:rsid w:val="0043452A"/>
  </w:style>
  <w:style w:type="character" w:customStyle="1" w:styleId="WW8Num3z3">
    <w:name w:val="WW8Num3z3"/>
    <w:rsid w:val="0043452A"/>
  </w:style>
  <w:style w:type="character" w:customStyle="1" w:styleId="WW8Num3z4">
    <w:name w:val="WW8Num3z4"/>
    <w:rsid w:val="0043452A"/>
  </w:style>
  <w:style w:type="character" w:customStyle="1" w:styleId="WW8Num3z5">
    <w:name w:val="WW8Num3z5"/>
    <w:rsid w:val="0043452A"/>
  </w:style>
  <w:style w:type="character" w:customStyle="1" w:styleId="WW8Num3z6">
    <w:name w:val="WW8Num3z6"/>
    <w:rsid w:val="0043452A"/>
  </w:style>
  <w:style w:type="character" w:customStyle="1" w:styleId="WW8Num3z7">
    <w:name w:val="WW8Num3z7"/>
    <w:rsid w:val="0043452A"/>
  </w:style>
  <w:style w:type="character" w:customStyle="1" w:styleId="WW8Num3z8">
    <w:name w:val="WW8Num3z8"/>
    <w:rsid w:val="0043452A"/>
  </w:style>
  <w:style w:type="character" w:customStyle="1" w:styleId="16">
    <w:name w:val="Основной шрифт абзаца1"/>
    <w:rsid w:val="0043452A"/>
  </w:style>
  <w:style w:type="character" w:customStyle="1" w:styleId="afffffc">
    <w:name w:val="Символ сноски"/>
    <w:rsid w:val="0043452A"/>
    <w:rPr>
      <w:vertAlign w:val="superscript"/>
    </w:rPr>
  </w:style>
  <w:style w:type="paragraph" w:customStyle="1" w:styleId="afffffd">
    <w:basedOn w:val="a1"/>
    <w:next w:val="a5"/>
    <w:uiPriority w:val="10"/>
    <w:qFormat/>
    <w:rsid w:val="0043452A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fffe">
    <w:name w:val="List"/>
    <w:basedOn w:val="a5"/>
    <w:uiPriority w:val="99"/>
    <w:rsid w:val="0043452A"/>
    <w:pPr>
      <w:suppressAutoHyphens/>
      <w:spacing w:after="120"/>
    </w:pPr>
    <w:rPr>
      <w:rFonts w:cs="Mangal"/>
      <w:lang w:val="ru-RU" w:eastAsia="ar-SA"/>
    </w:rPr>
  </w:style>
  <w:style w:type="paragraph" w:customStyle="1" w:styleId="17">
    <w:name w:val="Название1"/>
    <w:basedOn w:val="a1"/>
    <w:rsid w:val="0043452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18">
    <w:name w:val="Указатель1"/>
    <w:basedOn w:val="a1"/>
    <w:rsid w:val="0043452A"/>
    <w:pPr>
      <w:suppressLineNumbers/>
      <w:suppressAutoHyphens/>
    </w:pPr>
    <w:rPr>
      <w:rFonts w:eastAsia="Times New Roman" w:cs="Mangal"/>
      <w:lang w:eastAsia="ar-SA"/>
    </w:rPr>
  </w:style>
  <w:style w:type="paragraph" w:customStyle="1" w:styleId="210">
    <w:name w:val="Список 21"/>
    <w:basedOn w:val="a1"/>
    <w:rsid w:val="0043452A"/>
    <w:pPr>
      <w:suppressAutoHyphens/>
      <w:ind w:left="566" w:hanging="283"/>
    </w:pPr>
    <w:rPr>
      <w:rFonts w:eastAsia="Times New Roman" w:cs="Times New Roman"/>
      <w:lang w:eastAsia="ar-SA"/>
    </w:rPr>
  </w:style>
  <w:style w:type="paragraph" w:customStyle="1" w:styleId="211">
    <w:name w:val="Основной текст с отступом 21"/>
    <w:basedOn w:val="a1"/>
    <w:rsid w:val="0043452A"/>
    <w:pPr>
      <w:suppressAutoHyphens/>
      <w:spacing w:after="120" w:line="480" w:lineRule="auto"/>
      <w:ind w:left="283"/>
    </w:pPr>
    <w:rPr>
      <w:rFonts w:eastAsia="Times New Roman" w:cs="Times New Roman"/>
      <w:lang w:eastAsia="ar-SA"/>
    </w:rPr>
  </w:style>
  <w:style w:type="paragraph" w:customStyle="1" w:styleId="212">
    <w:name w:val="Основной текст 21"/>
    <w:basedOn w:val="a1"/>
    <w:rsid w:val="0043452A"/>
    <w:pPr>
      <w:suppressAutoHyphens/>
      <w:spacing w:after="120" w:line="480" w:lineRule="auto"/>
    </w:pPr>
    <w:rPr>
      <w:rFonts w:eastAsia="Times New Roman" w:cs="Times New Roman"/>
      <w:lang w:eastAsia="ar-SA"/>
    </w:rPr>
  </w:style>
  <w:style w:type="paragraph" w:customStyle="1" w:styleId="27">
    <w:name w:val="Знак2"/>
    <w:basedOn w:val="a1"/>
    <w:rsid w:val="0043452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f">
    <w:name w:val="Содержимое таблицы"/>
    <w:basedOn w:val="a1"/>
    <w:rsid w:val="0043452A"/>
    <w:pPr>
      <w:suppressLineNumbers/>
      <w:suppressAutoHyphens/>
    </w:pPr>
    <w:rPr>
      <w:rFonts w:eastAsia="Times New Roman" w:cs="Times New Roman"/>
      <w:lang w:eastAsia="ar-SA"/>
    </w:rPr>
  </w:style>
  <w:style w:type="paragraph" w:customStyle="1" w:styleId="affffff0">
    <w:name w:val="Заголовок таблицы"/>
    <w:basedOn w:val="affffff"/>
    <w:rsid w:val="0043452A"/>
    <w:pPr>
      <w:jc w:val="center"/>
    </w:pPr>
    <w:rPr>
      <w:b/>
      <w:bCs/>
    </w:rPr>
  </w:style>
  <w:style w:type="paragraph" w:customStyle="1" w:styleId="affffff1">
    <w:name w:val="Содержимое врезки"/>
    <w:basedOn w:val="a5"/>
    <w:rsid w:val="0043452A"/>
    <w:pPr>
      <w:suppressAutoHyphens/>
      <w:spacing w:after="120"/>
    </w:pPr>
    <w:rPr>
      <w:lang w:val="ru-RU" w:eastAsia="ar-SA"/>
    </w:rPr>
  </w:style>
  <w:style w:type="character" w:styleId="affffff2">
    <w:name w:val="Strong"/>
    <w:uiPriority w:val="22"/>
    <w:qFormat/>
    <w:rsid w:val="0043452A"/>
    <w:rPr>
      <w:b/>
      <w:bCs/>
    </w:rPr>
  </w:style>
  <w:style w:type="character" w:customStyle="1" w:styleId="af1">
    <w:name w:val="Абзац списка Знак"/>
    <w:aliases w:val="Содержание. 2 уровень Знак"/>
    <w:link w:val="af0"/>
    <w:uiPriority w:val="34"/>
    <w:locked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FontStyle68">
    <w:name w:val="Font Style68"/>
    <w:rsid w:val="0043452A"/>
  </w:style>
  <w:style w:type="character" w:customStyle="1" w:styleId="FontStyle66">
    <w:name w:val="Font Style66"/>
    <w:rsid w:val="0043452A"/>
  </w:style>
  <w:style w:type="paragraph" w:customStyle="1" w:styleId="Style13">
    <w:name w:val="Style13"/>
    <w:basedOn w:val="a1"/>
    <w:rsid w:val="0043452A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customStyle="1" w:styleId="Style32">
    <w:name w:val="Style32"/>
    <w:basedOn w:val="a1"/>
    <w:rsid w:val="0043452A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customStyle="1" w:styleId="Style27">
    <w:name w:val="Style27"/>
    <w:basedOn w:val="a1"/>
    <w:rsid w:val="0043452A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styleId="affffff3">
    <w:name w:val="No Spacing"/>
    <w:link w:val="affffff4"/>
    <w:uiPriority w:val="1"/>
    <w:qFormat/>
    <w:rsid w:val="0043452A"/>
    <w:rPr>
      <w:rFonts w:ascii="Calibri" w:eastAsia="Times New Roman" w:hAnsi="Calibri"/>
      <w:sz w:val="22"/>
      <w:szCs w:val="22"/>
      <w:lang w:eastAsia="ru-RU"/>
    </w:rPr>
  </w:style>
  <w:style w:type="character" w:customStyle="1" w:styleId="b-serplistiteminfodomain">
    <w:name w:val="b-serp__list_item_info_domain"/>
    <w:rsid w:val="0043452A"/>
  </w:style>
  <w:style w:type="paragraph" w:styleId="affffff5">
    <w:name w:val="Title"/>
    <w:basedOn w:val="a1"/>
    <w:link w:val="affffff6"/>
    <w:qFormat/>
    <w:rsid w:val="0043452A"/>
    <w:pPr>
      <w:jc w:val="center"/>
    </w:pPr>
    <w:rPr>
      <w:rFonts w:eastAsia="Times New Roman" w:cs="Times New Roman"/>
      <w:b/>
      <w:bCs/>
    </w:rPr>
  </w:style>
  <w:style w:type="character" w:customStyle="1" w:styleId="affffff6">
    <w:name w:val="Название Знак"/>
    <w:basedOn w:val="a2"/>
    <w:link w:val="affffff5"/>
    <w:rsid w:val="0043452A"/>
    <w:rPr>
      <w:rFonts w:eastAsia="Times New Roman"/>
      <w:b/>
      <w:bCs/>
      <w:sz w:val="24"/>
      <w:szCs w:val="24"/>
      <w:lang w:eastAsia="ru-RU"/>
    </w:rPr>
  </w:style>
  <w:style w:type="paragraph" w:styleId="affffff7">
    <w:name w:val="Subtitle"/>
    <w:basedOn w:val="a1"/>
    <w:next w:val="a1"/>
    <w:link w:val="affffff8"/>
    <w:qFormat/>
    <w:rsid w:val="0043452A"/>
    <w:pPr>
      <w:spacing w:after="60" w:line="276" w:lineRule="auto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ffffff8">
    <w:name w:val="Подзаголовок Знак"/>
    <w:basedOn w:val="a2"/>
    <w:link w:val="affffff7"/>
    <w:rsid w:val="0043452A"/>
    <w:rPr>
      <w:rFonts w:ascii="Cambria" w:eastAsia="Times New Roman" w:hAnsi="Cambria"/>
      <w:sz w:val="24"/>
      <w:szCs w:val="24"/>
      <w:lang w:eastAsia="ru-RU"/>
    </w:rPr>
  </w:style>
  <w:style w:type="character" w:styleId="affffff9">
    <w:name w:val="Subtle Emphasis"/>
    <w:uiPriority w:val="19"/>
    <w:qFormat/>
    <w:rsid w:val="0043452A"/>
    <w:rPr>
      <w:i/>
      <w:iCs/>
      <w:color w:val="808080"/>
    </w:rPr>
  </w:style>
  <w:style w:type="paragraph" w:customStyle="1" w:styleId="19">
    <w:name w:val="Стиль1"/>
    <w:basedOn w:val="a1"/>
    <w:link w:val="1a"/>
    <w:qFormat/>
    <w:rsid w:val="0043452A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1a">
    <w:name w:val="Стиль1 Знак"/>
    <w:link w:val="19"/>
    <w:rsid w:val="0043452A"/>
    <w:rPr>
      <w:rFonts w:ascii="Calibri" w:eastAsia="Times New Roman" w:hAnsi="Calibri"/>
      <w:sz w:val="22"/>
      <w:szCs w:val="22"/>
      <w:lang w:eastAsia="ru-RU"/>
    </w:rPr>
  </w:style>
  <w:style w:type="paragraph" w:customStyle="1" w:styleId="affffffa">
    <w:name w:val="Стиль"/>
    <w:rsid w:val="0043452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rsid w:val="0043452A"/>
    <w:pPr>
      <w:widowControl w:val="0"/>
      <w:snapToGrid w:val="0"/>
      <w:spacing w:line="360" w:lineRule="auto"/>
      <w:ind w:left="2240" w:hanging="2180"/>
      <w:jc w:val="both"/>
    </w:pPr>
    <w:rPr>
      <w:rFonts w:eastAsia="Calibri"/>
      <w:sz w:val="24"/>
      <w:lang w:eastAsia="ru-RU"/>
    </w:rPr>
  </w:style>
  <w:style w:type="numbering" w:customStyle="1" w:styleId="112">
    <w:name w:val="Нет списка11"/>
    <w:next w:val="a4"/>
    <w:uiPriority w:val="99"/>
    <w:semiHidden/>
    <w:unhideWhenUsed/>
    <w:rsid w:val="0043452A"/>
  </w:style>
  <w:style w:type="paragraph" w:customStyle="1" w:styleId="Body1">
    <w:name w:val="Body 1"/>
    <w:rsid w:val="0043452A"/>
    <w:rPr>
      <w:rFonts w:ascii="Helvetica" w:eastAsia="Arial Unicode MS" w:hAnsi="Helvetica"/>
      <w:color w:val="000000"/>
      <w:sz w:val="24"/>
      <w:lang w:eastAsia="ru-RU"/>
    </w:rPr>
  </w:style>
  <w:style w:type="paragraph" w:customStyle="1" w:styleId="a">
    <w:name w:val="С числами"/>
    <w:rsid w:val="0043452A"/>
    <w:pPr>
      <w:numPr>
        <w:numId w:val="1"/>
      </w:numPr>
    </w:pPr>
    <w:rPr>
      <w:rFonts w:eastAsia="Times New Roman"/>
      <w:lang w:eastAsia="ru-RU"/>
    </w:rPr>
  </w:style>
  <w:style w:type="character" w:customStyle="1" w:styleId="affffff4">
    <w:name w:val="Без интервала Знак"/>
    <w:link w:val="affffff3"/>
    <w:uiPriority w:val="1"/>
    <w:rsid w:val="0043452A"/>
    <w:rPr>
      <w:rFonts w:ascii="Calibri" w:eastAsia="Times New Roman" w:hAnsi="Calibri"/>
      <w:sz w:val="22"/>
      <w:szCs w:val="22"/>
      <w:lang w:eastAsia="ru-RU"/>
    </w:rPr>
  </w:style>
  <w:style w:type="paragraph" w:styleId="affffffb">
    <w:name w:val="Body Text Indent"/>
    <w:basedOn w:val="a1"/>
    <w:link w:val="affffffc"/>
    <w:uiPriority w:val="99"/>
    <w:unhideWhenUsed/>
    <w:rsid w:val="0043452A"/>
    <w:pPr>
      <w:spacing w:after="120"/>
      <w:ind w:left="283"/>
    </w:pPr>
    <w:rPr>
      <w:rFonts w:eastAsia="Times New Roman" w:cs="Times New Roman"/>
      <w:lang w:val="x-none" w:eastAsia="x-none"/>
    </w:rPr>
  </w:style>
  <w:style w:type="character" w:customStyle="1" w:styleId="affffffc">
    <w:name w:val="Основной текст с отступом Знак"/>
    <w:basedOn w:val="a2"/>
    <w:link w:val="affffffb"/>
    <w:uiPriority w:val="99"/>
    <w:rsid w:val="0043452A"/>
    <w:rPr>
      <w:rFonts w:eastAsia="Times New Roman"/>
      <w:sz w:val="24"/>
      <w:szCs w:val="24"/>
      <w:lang w:val="x-none" w:eastAsia="x-none"/>
    </w:rPr>
  </w:style>
  <w:style w:type="paragraph" w:styleId="affffffd">
    <w:name w:val="TOC Heading"/>
    <w:basedOn w:val="1"/>
    <w:next w:val="a1"/>
    <w:uiPriority w:val="39"/>
    <w:qFormat/>
    <w:rsid w:val="0043452A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numbering" w:customStyle="1" w:styleId="28">
    <w:name w:val="Нет списка2"/>
    <w:next w:val="a4"/>
    <w:semiHidden/>
    <w:rsid w:val="0043452A"/>
  </w:style>
  <w:style w:type="character" w:customStyle="1" w:styleId="120">
    <w:name w:val="Знак Знак12"/>
    <w:rsid w:val="0043452A"/>
    <w:rPr>
      <w:rFonts w:ascii="Arial" w:hAnsi="Arial" w:cs="Times New Roman"/>
      <w:b/>
      <w:bCs w:val="0"/>
      <w:kern w:val="1"/>
      <w:sz w:val="32"/>
      <w:szCs w:val="32"/>
    </w:rPr>
  </w:style>
  <w:style w:type="character" w:customStyle="1" w:styleId="113">
    <w:name w:val="Знак Знак11"/>
    <w:rsid w:val="0043452A"/>
    <w:rPr>
      <w:rFonts w:ascii="Arial" w:hAnsi="Arial" w:cs="Times New Roman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43452A"/>
    <w:rPr>
      <w:rFonts w:ascii="Arial" w:hAnsi="Arial" w:cs="Times New Roman"/>
      <w:b/>
      <w:bCs w:val="0"/>
      <w:sz w:val="26"/>
      <w:szCs w:val="26"/>
    </w:rPr>
  </w:style>
  <w:style w:type="character" w:customStyle="1" w:styleId="92">
    <w:name w:val="Знак Знак9"/>
    <w:rsid w:val="0043452A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82">
    <w:name w:val="Знак Знак8"/>
    <w:rsid w:val="0043452A"/>
    <w:rPr>
      <w:rFonts w:ascii="Times New Roman" w:hAnsi="Times New Roman" w:cs="Times New Roman"/>
      <w:sz w:val="24"/>
      <w:szCs w:val="24"/>
    </w:rPr>
  </w:style>
  <w:style w:type="character" w:customStyle="1" w:styleId="72">
    <w:name w:val="Знак Знак7"/>
    <w:rsid w:val="0043452A"/>
    <w:rPr>
      <w:rFonts w:ascii="Times New Roman" w:hAnsi="Times New Roman" w:cs="Times New Roman"/>
      <w:sz w:val="24"/>
      <w:szCs w:val="24"/>
    </w:rPr>
  </w:style>
  <w:style w:type="character" w:customStyle="1" w:styleId="62">
    <w:name w:val="Знак Знак6"/>
    <w:rsid w:val="0043452A"/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52">
    <w:name w:val="Знак Знак5"/>
    <w:rsid w:val="0043452A"/>
    <w:rPr>
      <w:rFonts w:ascii="Segoe UI" w:hAnsi="Segoe UI" w:cs="Times New Roman"/>
      <w:sz w:val="18"/>
      <w:szCs w:val="18"/>
    </w:rPr>
  </w:style>
  <w:style w:type="character" w:customStyle="1" w:styleId="42">
    <w:name w:val="Знак Знак4"/>
    <w:rsid w:val="0043452A"/>
    <w:rPr>
      <w:rFonts w:ascii="Times New Roman" w:hAnsi="Times New Roman" w:cs="Times New Roman"/>
      <w:sz w:val="24"/>
      <w:szCs w:val="24"/>
    </w:rPr>
  </w:style>
  <w:style w:type="character" w:customStyle="1" w:styleId="32">
    <w:name w:val="Знак Знак3"/>
    <w:rsid w:val="0043452A"/>
    <w:rPr>
      <w:rFonts w:cs="Times New Roman"/>
      <w:sz w:val="20"/>
      <w:szCs w:val="20"/>
    </w:rPr>
  </w:style>
  <w:style w:type="character" w:customStyle="1" w:styleId="29">
    <w:name w:val="Знак Знак2"/>
    <w:rsid w:val="0043452A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1b">
    <w:name w:val="Знак Знак1"/>
    <w:rsid w:val="0043452A"/>
    <w:rPr>
      <w:rFonts w:ascii="Times New Roman" w:hAnsi="Times New Roman" w:cs="Times New Roman"/>
      <w:sz w:val="24"/>
      <w:szCs w:val="24"/>
    </w:rPr>
  </w:style>
  <w:style w:type="character" w:customStyle="1" w:styleId="affffffe">
    <w:name w:val="Знак Знак"/>
    <w:rsid w:val="0043452A"/>
    <w:rPr>
      <w:rFonts w:cs="Times New Roman"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43452A"/>
  </w:style>
  <w:style w:type="table" w:customStyle="1" w:styleId="1c">
    <w:name w:val="Сетка таблицы1"/>
    <w:basedOn w:val="a3"/>
    <w:next w:val="afffff8"/>
    <w:uiPriority w:val="5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3">
    <w:name w:val="Средняя сетка 21"/>
    <w:uiPriority w:val="1"/>
    <w:qFormat/>
    <w:rsid w:val="0043452A"/>
    <w:pPr>
      <w:widowControl w:val="0"/>
      <w:overflowPunct w:val="0"/>
      <w:adjustRightInd w:val="0"/>
    </w:pPr>
    <w:rPr>
      <w:rFonts w:eastAsia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a"/>
    <w:rsid w:val="0043452A"/>
    <w:rPr>
      <w:sz w:val="26"/>
      <w:szCs w:val="26"/>
      <w:shd w:val="clear" w:color="auto" w:fill="FFFFFF"/>
    </w:rPr>
  </w:style>
  <w:style w:type="paragraph" w:customStyle="1" w:styleId="2a">
    <w:name w:val="Основной текст2"/>
    <w:basedOn w:val="a1"/>
    <w:link w:val="Bodytext"/>
    <w:rsid w:val="0043452A"/>
    <w:pPr>
      <w:shd w:val="clear" w:color="auto" w:fill="FFFFFF"/>
      <w:spacing w:before="360" w:line="475" w:lineRule="exact"/>
      <w:ind w:hanging="360"/>
      <w:jc w:val="both"/>
    </w:pPr>
    <w:rPr>
      <w:rFonts w:cs="Times New Roman"/>
      <w:sz w:val="26"/>
      <w:szCs w:val="26"/>
      <w:lang w:eastAsia="en-US"/>
    </w:rPr>
  </w:style>
  <w:style w:type="character" w:customStyle="1" w:styleId="FontStyle12">
    <w:name w:val="Font Style12"/>
    <w:uiPriority w:val="99"/>
    <w:rsid w:val="0043452A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1"/>
    <w:uiPriority w:val="99"/>
    <w:rsid w:val="0043452A"/>
    <w:pPr>
      <w:widowControl w:val="0"/>
      <w:autoSpaceDE w:val="0"/>
      <w:autoSpaceDN w:val="0"/>
      <w:adjustRightInd w:val="0"/>
      <w:spacing w:line="235" w:lineRule="exact"/>
      <w:ind w:hanging="312"/>
    </w:pPr>
    <w:rPr>
      <w:rFonts w:ascii="Franklin Gothic Book" w:eastAsia="Times New Roman" w:hAnsi="Franklin Gothic Book" w:cs="Times New Roman"/>
    </w:rPr>
  </w:style>
  <w:style w:type="paragraph" w:customStyle="1" w:styleId="1d">
    <w:name w:val="Абзац списка1"/>
    <w:basedOn w:val="a1"/>
    <w:rsid w:val="0043452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lk3">
    <w:name w:val="blk3"/>
    <w:rsid w:val="0043452A"/>
    <w:rPr>
      <w:vanish w:val="0"/>
      <w:webHidden w:val="0"/>
      <w:specVanish w:val="0"/>
    </w:rPr>
  </w:style>
  <w:style w:type="character" w:customStyle="1" w:styleId="275pt">
    <w:name w:val="Основной текст (2) + 7.5 pt;Курсив"/>
    <w:rsid w:val="0043452A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styleId="afffffff">
    <w:name w:val="FollowedHyperlink"/>
    <w:unhideWhenUsed/>
    <w:rsid w:val="0043452A"/>
    <w:rPr>
      <w:color w:val="800080"/>
      <w:u w:val="single"/>
    </w:rPr>
  </w:style>
  <w:style w:type="paragraph" w:styleId="afffffff0">
    <w:name w:val="Revision"/>
    <w:hidden/>
    <w:uiPriority w:val="99"/>
    <w:semiHidden/>
    <w:rsid w:val="0043452A"/>
    <w:rPr>
      <w:rFonts w:ascii="Calibri" w:eastAsia="Times New Roman" w:hAnsi="Calibri"/>
      <w:sz w:val="22"/>
      <w:szCs w:val="22"/>
      <w:lang w:eastAsia="ru-RU"/>
    </w:rPr>
  </w:style>
  <w:style w:type="numbering" w:customStyle="1" w:styleId="43">
    <w:name w:val="Нет списка4"/>
    <w:next w:val="a4"/>
    <w:semiHidden/>
    <w:rsid w:val="0043452A"/>
  </w:style>
  <w:style w:type="paragraph" w:customStyle="1" w:styleId="2b">
    <w:name w:val="Абзац списка2"/>
    <w:basedOn w:val="a1"/>
    <w:rsid w:val="0043452A"/>
    <w:pPr>
      <w:spacing w:before="120" w:after="120"/>
      <w:ind w:left="708"/>
    </w:pPr>
    <w:rPr>
      <w:rFonts w:eastAsia="Calibri" w:cs="Times New Roman"/>
    </w:rPr>
  </w:style>
  <w:style w:type="character" w:customStyle="1" w:styleId="1e">
    <w:name w:val="Неразрешенное упоминание1"/>
    <w:semiHidden/>
    <w:rsid w:val="0043452A"/>
    <w:rPr>
      <w:rFonts w:cs="Times New Roman"/>
      <w:color w:val="605E5C"/>
      <w:shd w:val="clear" w:color="auto" w:fill="E1DFDD"/>
    </w:rPr>
  </w:style>
  <w:style w:type="character" w:customStyle="1" w:styleId="Bodytext2">
    <w:name w:val="Body text (2)_"/>
    <w:rsid w:val="0043452A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rsid w:val="0043452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table" w:customStyle="1" w:styleId="2c">
    <w:name w:val="Сетка таблицы2"/>
    <w:basedOn w:val="a3"/>
    <w:next w:val="afffff8"/>
    <w:locked/>
    <w:rsid w:val="0043452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бычный (веб) Знак"/>
    <w:aliases w:val="Обычный (Web) Знак"/>
    <w:link w:val="aa"/>
    <w:uiPriority w:val="99"/>
    <w:locked/>
    <w:rsid w:val="0043452A"/>
    <w:rPr>
      <w:rFonts w:eastAsia="Times New Roman"/>
      <w:sz w:val="24"/>
      <w:szCs w:val="24"/>
      <w:lang w:val="en-US" w:eastAsia="nl-NL"/>
    </w:rPr>
  </w:style>
  <w:style w:type="character" w:customStyle="1" w:styleId="Footnote49ptBoldNotItalic">
    <w:name w:val="Footnote (4) + 9 pt;Bold;Not Italic"/>
    <w:rsid w:val="0043452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8">
    <w:name w:val="Body text (8)_"/>
    <w:link w:val="Bodytext80"/>
    <w:rsid w:val="0043452A"/>
    <w:rPr>
      <w:i/>
      <w:iCs/>
      <w:shd w:val="clear" w:color="auto" w:fill="FFFFFF"/>
    </w:rPr>
  </w:style>
  <w:style w:type="character" w:customStyle="1" w:styleId="Bodytext12">
    <w:name w:val="Body text (12)_"/>
    <w:link w:val="Bodytext120"/>
    <w:rsid w:val="0043452A"/>
    <w:rPr>
      <w:sz w:val="23"/>
      <w:szCs w:val="23"/>
      <w:shd w:val="clear" w:color="auto" w:fill="FFFFFF"/>
    </w:rPr>
  </w:style>
  <w:style w:type="character" w:customStyle="1" w:styleId="Bodytext1211pt">
    <w:name w:val="Body text (12) + 11 pt"/>
    <w:rsid w:val="0043452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Italic">
    <w:name w:val="Body text (12) + 11 pt;Italic"/>
    <w:rsid w:val="004345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4345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212ptBoldItalic">
    <w:name w:val="Body text (12) + 12 pt;Bold;Italic"/>
    <w:rsid w:val="0043452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32">
    <w:name w:val="Heading #3 (2)_"/>
    <w:link w:val="Heading320"/>
    <w:rsid w:val="0043452A"/>
    <w:rPr>
      <w:shd w:val="clear" w:color="auto" w:fill="FFFFFF"/>
    </w:rPr>
  </w:style>
  <w:style w:type="character" w:customStyle="1" w:styleId="Bodytext10">
    <w:name w:val="Body text (10)"/>
    <w:rsid w:val="00434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80">
    <w:name w:val="Body text (8)"/>
    <w:basedOn w:val="a1"/>
    <w:link w:val="Bodytext8"/>
    <w:rsid w:val="0043452A"/>
    <w:pPr>
      <w:widowControl w:val="0"/>
      <w:shd w:val="clear" w:color="auto" w:fill="FFFFFF"/>
      <w:spacing w:line="490" w:lineRule="exact"/>
      <w:ind w:hanging="1840"/>
    </w:pPr>
    <w:rPr>
      <w:rFonts w:cs="Times New Roman"/>
      <w:i/>
      <w:iCs/>
      <w:sz w:val="20"/>
      <w:szCs w:val="20"/>
      <w:lang w:eastAsia="en-US"/>
    </w:rPr>
  </w:style>
  <w:style w:type="paragraph" w:customStyle="1" w:styleId="Bodytext120">
    <w:name w:val="Body text (12)"/>
    <w:basedOn w:val="a1"/>
    <w:link w:val="Bodytext12"/>
    <w:rsid w:val="0043452A"/>
    <w:pPr>
      <w:widowControl w:val="0"/>
      <w:shd w:val="clear" w:color="auto" w:fill="FFFFFF"/>
      <w:spacing w:line="274" w:lineRule="exact"/>
      <w:ind w:hanging="740"/>
      <w:jc w:val="both"/>
    </w:pPr>
    <w:rPr>
      <w:rFonts w:cs="Times New Roman"/>
      <w:sz w:val="23"/>
      <w:szCs w:val="23"/>
      <w:lang w:eastAsia="en-US"/>
    </w:rPr>
  </w:style>
  <w:style w:type="paragraph" w:customStyle="1" w:styleId="Heading320">
    <w:name w:val="Heading #3 (2)"/>
    <w:basedOn w:val="a1"/>
    <w:link w:val="Heading32"/>
    <w:rsid w:val="0043452A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cs="Times New Roman"/>
      <w:sz w:val="20"/>
      <w:szCs w:val="20"/>
      <w:lang w:eastAsia="en-US"/>
    </w:rPr>
  </w:style>
  <w:style w:type="paragraph" w:customStyle="1" w:styleId="c19">
    <w:name w:val="c19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35">
    <w:name w:val="c35"/>
    <w:rsid w:val="0043452A"/>
  </w:style>
  <w:style w:type="paragraph" w:customStyle="1" w:styleId="c21">
    <w:name w:val="c21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afffffff1">
    <w:name w:val="СВЕЛ тектс"/>
    <w:basedOn w:val="a1"/>
    <w:link w:val="afffffff2"/>
    <w:qFormat/>
    <w:rsid w:val="0043452A"/>
    <w:pPr>
      <w:spacing w:line="360" w:lineRule="auto"/>
      <w:ind w:firstLine="709"/>
      <w:jc w:val="both"/>
    </w:pPr>
    <w:rPr>
      <w:rFonts w:eastAsia="Arial Unicode MS" w:cs="Times New Roman"/>
      <w:bCs/>
      <w:lang w:val="x-none" w:eastAsia="x-none"/>
    </w:rPr>
  </w:style>
  <w:style w:type="paragraph" w:customStyle="1" w:styleId="afffffff3">
    <w:name w:val="СВЕЛ таб/спис"/>
    <w:basedOn w:val="a1"/>
    <w:link w:val="afffffff4"/>
    <w:rsid w:val="0043452A"/>
    <w:rPr>
      <w:rFonts w:eastAsia="Times New Roman" w:cs="Times New Roman"/>
      <w:lang w:val="x-none" w:eastAsia="x-none"/>
    </w:rPr>
  </w:style>
  <w:style w:type="character" w:customStyle="1" w:styleId="afffffff2">
    <w:name w:val="СВЕЛ тектс Знак"/>
    <w:link w:val="afffffff1"/>
    <w:rsid w:val="0043452A"/>
    <w:rPr>
      <w:rFonts w:eastAsia="Arial Unicode MS"/>
      <w:bCs/>
      <w:sz w:val="24"/>
      <w:szCs w:val="24"/>
      <w:lang w:val="x-none" w:eastAsia="x-none"/>
    </w:rPr>
  </w:style>
  <w:style w:type="paragraph" w:customStyle="1" w:styleId="afffffff5">
    <w:name w:val="СВЕЛ загол без огл"/>
    <w:basedOn w:val="afffffff3"/>
    <w:qFormat/>
    <w:rsid w:val="0043452A"/>
    <w:pPr>
      <w:spacing w:before="120" w:after="120"/>
      <w:ind w:firstLine="709"/>
    </w:pPr>
    <w:rPr>
      <w:b/>
    </w:rPr>
  </w:style>
  <w:style w:type="paragraph" w:customStyle="1" w:styleId="afffffff6">
    <w:name w:val="СВЕЛ загол табл"/>
    <w:basedOn w:val="afffffff3"/>
    <w:rsid w:val="0043452A"/>
    <w:pPr>
      <w:jc w:val="center"/>
    </w:pPr>
    <w:rPr>
      <w:b/>
    </w:rPr>
  </w:style>
  <w:style w:type="character" w:customStyle="1" w:styleId="afffffff7">
    <w:name w:val="СВЕЛ отдельныые быделения"/>
    <w:rsid w:val="0043452A"/>
    <w:rPr>
      <w:rFonts w:ascii="Times New Roman" w:hAnsi="Times New Roman"/>
      <w:b/>
      <w:sz w:val="24"/>
    </w:rPr>
  </w:style>
  <w:style w:type="character" w:customStyle="1" w:styleId="afffffff4">
    <w:name w:val="СВЕЛ таб/спис Знак"/>
    <w:link w:val="afffffff3"/>
    <w:rsid w:val="0043452A"/>
    <w:rPr>
      <w:rFonts w:eastAsia="Times New Roman"/>
      <w:sz w:val="24"/>
      <w:szCs w:val="24"/>
      <w:lang w:val="x-none" w:eastAsia="x-none"/>
    </w:rPr>
  </w:style>
  <w:style w:type="paragraph" w:customStyle="1" w:styleId="a0">
    <w:name w:val="СВЕЛ список"/>
    <w:basedOn w:val="afffffff3"/>
    <w:qFormat/>
    <w:rsid w:val="0043452A"/>
    <w:pPr>
      <w:numPr>
        <w:numId w:val="2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character" w:customStyle="1" w:styleId="FontStyle30">
    <w:name w:val="Font Style30"/>
    <w:rsid w:val="0043452A"/>
    <w:rPr>
      <w:rFonts w:ascii="Arial" w:hAnsi="Arial" w:cs="Arial"/>
      <w:sz w:val="22"/>
      <w:szCs w:val="22"/>
    </w:rPr>
  </w:style>
  <w:style w:type="character" w:customStyle="1" w:styleId="FontStyle34">
    <w:name w:val="Font Style34"/>
    <w:rsid w:val="0043452A"/>
    <w:rPr>
      <w:rFonts w:ascii="Arial" w:hAnsi="Arial" w:cs="Arial"/>
      <w:b/>
      <w:bCs/>
      <w:sz w:val="22"/>
      <w:szCs w:val="22"/>
    </w:rPr>
  </w:style>
  <w:style w:type="character" w:customStyle="1" w:styleId="FontStyle11">
    <w:name w:val="Font Style11"/>
    <w:uiPriority w:val="99"/>
    <w:rsid w:val="0043452A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1"/>
    <w:uiPriority w:val="99"/>
    <w:rsid w:val="0043452A"/>
    <w:pPr>
      <w:widowControl w:val="0"/>
      <w:autoSpaceDE w:val="0"/>
      <w:autoSpaceDN w:val="0"/>
      <w:adjustRightInd w:val="0"/>
      <w:spacing w:line="245" w:lineRule="exact"/>
      <w:ind w:hanging="350"/>
    </w:pPr>
    <w:rPr>
      <w:rFonts w:eastAsia="Times New Roman" w:cs="Times New Roman"/>
    </w:rPr>
  </w:style>
  <w:style w:type="paragraph" w:customStyle="1" w:styleId="34">
    <w:name w:val="Абзац списка3"/>
    <w:basedOn w:val="a1"/>
    <w:rsid w:val="0043452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rsid w:val="0043452A"/>
    <w:rPr>
      <w:i/>
      <w:iCs/>
      <w:sz w:val="23"/>
      <w:szCs w:val="23"/>
      <w:shd w:val="clear" w:color="auto" w:fill="FFFFFF"/>
    </w:rPr>
  </w:style>
  <w:style w:type="character" w:customStyle="1" w:styleId="Bodytext611ptNotItalic">
    <w:name w:val="Body text (6) + 11 pt;Not Italic"/>
    <w:rsid w:val="0043452A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9">
    <w:name w:val="Body text (9)_"/>
    <w:link w:val="Bodytext90"/>
    <w:rsid w:val="0043452A"/>
    <w:rPr>
      <w:b/>
      <w:bCs/>
      <w:shd w:val="clear" w:color="auto" w:fill="FFFFFF"/>
    </w:rPr>
  </w:style>
  <w:style w:type="character" w:customStyle="1" w:styleId="Bodytext100">
    <w:name w:val="Body text (10)_"/>
    <w:rsid w:val="0043452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5Exact">
    <w:name w:val="Body text (15) Exact"/>
    <w:link w:val="Bodytext15"/>
    <w:rsid w:val="0043452A"/>
    <w:rPr>
      <w:b/>
      <w:bCs/>
      <w:sz w:val="18"/>
      <w:szCs w:val="18"/>
      <w:shd w:val="clear" w:color="auto" w:fill="FFFFFF"/>
    </w:rPr>
  </w:style>
  <w:style w:type="character" w:customStyle="1" w:styleId="Heading32SmallCaps">
    <w:name w:val="Heading #3 (2) + Small Caps"/>
    <w:rsid w:val="0043452A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60">
    <w:name w:val="Body text (6)"/>
    <w:basedOn w:val="a1"/>
    <w:link w:val="Bodytext6"/>
    <w:rsid w:val="0043452A"/>
    <w:pPr>
      <w:widowControl w:val="0"/>
      <w:shd w:val="clear" w:color="auto" w:fill="FFFFFF"/>
      <w:spacing w:before="300" w:line="0" w:lineRule="atLeast"/>
      <w:ind w:hanging="280"/>
    </w:pPr>
    <w:rPr>
      <w:rFonts w:cs="Times New Roman"/>
      <w:i/>
      <w:iCs/>
      <w:sz w:val="23"/>
      <w:szCs w:val="23"/>
      <w:lang w:eastAsia="en-US"/>
    </w:rPr>
  </w:style>
  <w:style w:type="paragraph" w:customStyle="1" w:styleId="Bodytext90">
    <w:name w:val="Body text (9)"/>
    <w:basedOn w:val="a1"/>
    <w:link w:val="Bodytext9"/>
    <w:rsid w:val="0043452A"/>
    <w:pPr>
      <w:widowControl w:val="0"/>
      <w:shd w:val="clear" w:color="auto" w:fill="FFFFFF"/>
      <w:spacing w:before="840" w:after="240" w:line="0" w:lineRule="atLeast"/>
      <w:jc w:val="both"/>
    </w:pPr>
    <w:rPr>
      <w:rFonts w:cs="Times New Roman"/>
      <w:b/>
      <w:bCs/>
      <w:sz w:val="20"/>
      <w:szCs w:val="20"/>
      <w:lang w:eastAsia="en-US"/>
    </w:rPr>
  </w:style>
  <w:style w:type="paragraph" w:customStyle="1" w:styleId="Bodytext15">
    <w:name w:val="Body text (15)"/>
    <w:basedOn w:val="a1"/>
    <w:link w:val="Bodytext15Exact"/>
    <w:rsid w:val="0043452A"/>
    <w:pPr>
      <w:widowControl w:val="0"/>
      <w:shd w:val="clear" w:color="auto" w:fill="FFFFFF"/>
      <w:spacing w:line="264" w:lineRule="exact"/>
      <w:jc w:val="both"/>
    </w:pPr>
    <w:rPr>
      <w:rFonts w:cs="Times New Roman"/>
      <w:b/>
      <w:bCs/>
      <w:sz w:val="18"/>
      <w:szCs w:val="18"/>
      <w:lang w:eastAsia="en-US"/>
    </w:rPr>
  </w:style>
  <w:style w:type="paragraph" w:customStyle="1" w:styleId="1f">
    <w:name w:val="СВЕЛ 1"/>
    <w:basedOn w:val="1"/>
    <w:qFormat/>
    <w:rsid w:val="0043452A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d">
    <w:name w:val="СВЕЛ 2"/>
    <w:basedOn w:val="2"/>
    <w:qFormat/>
    <w:rsid w:val="0043452A"/>
    <w:pPr>
      <w:spacing w:before="0" w:after="120" w:line="360" w:lineRule="auto"/>
    </w:pPr>
    <w:rPr>
      <w:i w:val="0"/>
      <w:sz w:val="24"/>
    </w:rPr>
  </w:style>
  <w:style w:type="paragraph" w:customStyle="1" w:styleId="35">
    <w:name w:val="СВЕЛ 3"/>
    <w:basedOn w:val="3"/>
    <w:qFormat/>
    <w:rsid w:val="0043452A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4">
    <w:name w:val="СВЕЛ 4"/>
    <w:basedOn w:val="4"/>
    <w:qFormat/>
    <w:rsid w:val="0043452A"/>
    <w:pPr>
      <w:spacing w:before="0" w:after="0"/>
      <w:ind w:firstLine="709"/>
    </w:pPr>
    <w:rPr>
      <w:b w:val="0"/>
    </w:rPr>
  </w:style>
  <w:style w:type="table" w:customStyle="1" w:styleId="TableNormal">
    <w:name w:val="Table Normal"/>
    <w:uiPriority w:val="2"/>
    <w:semiHidden/>
    <w:unhideWhenUsed/>
    <w:qFormat/>
    <w:rsid w:val="0043452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43452A"/>
    <w:pPr>
      <w:widowControl w:val="0"/>
      <w:autoSpaceDE w:val="0"/>
      <w:autoSpaceDN w:val="0"/>
      <w:spacing w:before="97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book-authors">
    <w:name w:val="book-authors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b-serp-urlitem1">
    <w:name w:val="b-serp-url__item1"/>
    <w:basedOn w:val="a2"/>
    <w:rsid w:val="0043452A"/>
  </w:style>
  <w:style w:type="paragraph" w:customStyle="1" w:styleId="Style6">
    <w:name w:val="Style6"/>
    <w:basedOn w:val="a1"/>
    <w:rsid w:val="0043452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FontStyle57">
    <w:name w:val="Font Style57"/>
    <w:uiPriority w:val="99"/>
    <w:rsid w:val="0043452A"/>
    <w:rPr>
      <w:rFonts w:cs="Times New Roman"/>
    </w:rPr>
  </w:style>
  <w:style w:type="paragraph" w:customStyle="1" w:styleId="45">
    <w:name w:val="Абзац списка4"/>
    <w:basedOn w:val="a1"/>
    <w:link w:val="ListParagraphChar"/>
    <w:rsid w:val="0043452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x-none" w:eastAsia="x-none"/>
    </w:rPr>
  </w:style>
  <w:style w:type="character" w:customStyle="1" w:styleId="ListParagraphChar">
    <w:name w:val="List Paragraph Char"/>
    <w:link w:val="45"/>
    <w:locked/>
    <w:rsid w:val="0043452A"/>
    <w:rPr>
      <w:rFonts w:ascii="Calibri" w:eastAsia="Times New Roman" w:hAnsi="Calibri"/>
      <w:sz w:val="22"/>
      <w:szCs w:val="22"/>
      <w:lang w:val="x-none" w:eastAsia="x-none"/>
    </w:rPr>
  </w:style>
  <w:style w:type="paragraph" w:customStyle="1" w:styleId="Style45">
    <w:name w:val="Style45"/>
    <w:basedOn w:val="a1"/>
    <w:rsid w:val="0043452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FontStyle124">
    <w:name w:val="Font Style124"/>
    <w:rsid w:val="0043452A"/>
    <w:rPr>
      <w:rFonts w:cs="Times New Roman"/>
    </w:rPr>
  </w:style>
  <w:style w:type="paragraph" w:customStyle="1" w:styleId="1f0">
    <w:name w:val="Без интервала1"/>
    <w:rsid w:val="0043452A"/>
    <w:rPr>
      <w:rFonts w:ascii="Calibri" w:eastAsia="Times New Roman" w:hAnsi="Calibri"/>
      <w:sz w:val="22"/>
      <w:szCs w:val="22"/>
      <w:lang w:eastAsia="ru-RU"/>
    </w:rPr>
  </w:style>
  <w:style w:type="paragraph" w:customStyle="1" w:styleId="Style36">
    <w:name w:val="Style36"/>
    <w:basedOn w:val="a1"/>
    <w:rsid w:val="0043452A"/>
    <w:pPr>
      <w:suppressAutoHyphens/>
      <w:spacing w:after="200" w:line="276" w:lineRule="auto"/>
    </w:pPr>
    <w:rPr>
      <w:rFonts w:ascii="Calibri" w:eastAsia="Lucida Sans Unicode" w:hAnsi="Calibri" w:cs="Times New Roman"/>
      <w:kern w:val="2"/>
      <w:sz w:val="22"/>
      <w:szCs w:val="22"/>
      <w:lang w:eastAsia="ar-SA"/>
    </w:rPr>
  </w:style>
  <w:style w:type="paragraph" w:customStyle="1" w:styleId="Style26">
    <w:name w:val="Style26"/>
    <w:basedOn w:val="a1"/>
    <w:rsid w:val="0043452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</w:rPr>
  </w:style>
  <w:style w:type="character" w:customStyle="1" w:styleId="FontStyle62">
    <w:name w:val="Font Style62"/>
    <w:rsid w:val="0043452A"/>
    <w:rPr>
      <w:rFonts w:ascii="Times New Roman" w:hAnsi="Times New Roman" w:cs="Times New Roman"/>
      <w:b/>
      <w:bCs/>
      <w:sz w:val="16"/>
      <w:szCs w:val="16"/>
    </w:rPr>
  </w:style>
  <w:style w:type="paragraph" w:customStyle="1" w:styleId="afffffff8">
    <w:name w:val="..... ......"/>
    <w:basedOn w:val="a1"/>
    <w:next w:val="a1"/>
    <w:uiPriority w:val="99"/>
    <w:rsid w:val="0043452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ff9">
    <w:name w:val="......."/>
    <w:basedOn w:val="a1"/>
    <w:next w:val="a1"/>
    <w:uiPriority w:val="99"/>
    <w:rsid w:val="0043452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ffa">
    <w:name w:val="Знак"/>
    <w:basedOn w:val="a1"/>
    <w:rsid w:val="0043452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f1">
    <w:name w:val="Table Grid 1"/>
    <w:basedOn w:val="a3"/>
    <w:rsid w:val="0043452A"/>
    <w:rPr>
      <w:rFonts w:eastAsia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4">
    <w:name w:val="Style14"/>
    <w:basedOn w:val="a1"/>
    <w:uiPriority w:val="99"/>
    <w:rsid w:val="0043452A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="Times New Roman" w:cs="Times New Roman"/>
    </w:rPr>
  </w:style>
  <w:style w:type="character" w:customStyle="1" w:styleId="FontStyle53">
    <w:name w:val="Font Style53"/>
    <w:uiPriority w:val="99"/>
    <w:rsid w:val="0043452A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rsid w:val="0043452A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Char1">
    <w:name w:val="Body Text Char1"/>
    <w:locked/>
    <w:rsid w:val="0043452A"/>
    <w:rPr>
      <w:sz w:val="24"/>
      <w:szCs w:val="24"/>
      <w:lang w:val="ru-RU" w:eastAsia="ru-RU" w:bidi="ar-SA"/>
    </w:rPr>
  </w:style>
  <w:style w:type="paragraph" w:customStyle="1" w:styleId="36">
    <w:name w:val="Название3"/>
    <w:basedOn w:val="a1"/>
    <w:rsid w:val="0043452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character" w:customStyle="1" w:styleId="1f2">
    <w:name w:val="Основной текст + Полужирный1"/>
    <w:uiPriority w:val="99"/>
    <w:rsid w:val="0043452A"/>
    <w:rPr>
      <w:b/>
      <w:bCs/>
      <w:sz w:val="22"/>
      <w:szCs w:val="22"/>
    </w:rPr>
  </w:style>
  <w:style w:type="character" w:customStyle="1" w:styleId="nobr">
    <w:name w:val="nobr"/>
    <w:rsid w:val="0043452A"/>
  </w:style>
  <w:style w:type="numbering" w:customStyle="1" w:styleId="53">
    <w:name w:val="Нет списка5"/>
    <w:next w:val="a4"/>
    <w:uiPriority w:val="99"/>
    <w:semiHidden/>
    <w:unhideWhenUsed/>
    <w:rsid w:val="0043452A"/>
  </w:style>
  <w:style w:type="table" w:customStyle="1" w:styleId="37">
    <w:name w:val="Сетка таблицы3"/>
    <w:basedOn w:val="a3"/>
    <w:next w:val="afffff8"/>
    <w:uiPriority w:val="59"/>
    <w:rsid w:val="0043452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4"/>
    <w:uiPriority w:val="99"/>
    <w:semiHidden/>
    <w:unhideWhenUsed/>
    <w:rsid w:val="0043452A"/>
  </w:style>
  <w:style w:type="numbering" w:customStyle="1" w:styleId="214">
    <w:name w:val="Нет списка21"/>
    <w:next w:val="a4"/>
    <w:semiHidden/>
    <w:rsid w:val="0043452A"/>
  </w:style>
  <w:style w:type="numbering" w:customStyle="1" w:styleId="310">
    <w:name w:val="Нет списка31"/>
    <w:next w:val="a4"/>
    <w:uiPriority w:val="99"/>
    <w:semiHidden/>
    <w:unhideWhenUsed/>
    <w:rsid w:val="0043452A"/>
  </w:style>
  <w:style w:type="table" w:customStyle="1" w:styleId="114">
    <w:name w:val="Сетка таблицы11"/>
    <w:basedOn w:val="a3"/>
    <w:next w:val="afffff8"/>
    <w:uiPriority w:val="5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4"/>
    <w:semiHidden/>
    <w:rsid w:val="0043452A"/>
  </w:style>
  <w:style w:type="table" w:customStyle="1" w:styleId="215">
    <w:name w:val="Сетка таблицы21"/>
    <w:basedOn w:val="a3"/>
    <w:next w:val="afffff8"/>
    <w:locked/>
    <w:rsid w:val="0043452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b">
    <w:name w:val="Заголовок Знак"/>
    <w:uiPriority w:val="10"/>
    <w:rsid w:val="0043452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fffffffc">
    <w:name w:val="СВЕЛ ТИТ"/>
    <w:basedOn w:val="afffffff5"/>
    <w:qFormat/>
    <w:rsid w:val="0043452A"/>
    <w:pPr>
      <w:jc w:val="center"/>
    </w:pPr>
    <w:rPr>
      <w:lang w:val="ru-RU" w:eastAsia="ru-RU"/>
    </w:rPr>
  </w:style>
  <w:style w:type="paragraph" w:customStyle="1" w:styleId="115">
    <w:name w:val="СВЕЛ таб 11"/>
    <w:basedOn w:val="afffffff3"/>
    <w:qFormat/>
    <w:rsid w:val="0043452A"/>
    <w:rPr>
      <w:sz w:val="22"/>
      <w:lang w:val="ru-RU" w:eastAsia="ru-RU"/>
    </w:rPr>
  </w:style>
  <w:style w:type="numbering" w:customStyle="1" w:styleId="510">
    <w:name w:val="Нет списка51"/>
    <w:next w:val="a4"/>
    <w:uiPriority w:val="99"/>
    <w:semiHidden/>
    <w:unhideWhenUsed/>
    <w:rsid w:val="0043452A"/>
  </w:style>
  <w:style w:type="table" w:customStyle="1" w:styleId="311">
    <w:name w:val="Сетка таблицы31"/>
    <w:basedOn w:val="a3"/>
    <w:next w:val="afffff8"/>
    <w:uiPriority w:val="3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d">
    <w:name w:val="Основной"/>
    <w:qFormat/>
    <w:rsid w:val="0043452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table" w:customStyle="1" w:styleId="1111">
    <w:name w:val="Сетка таблицы111"/>
    <w:basedOn w:val="a3"/>
    <w:next w:val="afffff8"/>
    <w:uiPriority w:val="3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e">
    <w:name w:val="Placeholder Text"/>
    <w:uiPriority w:val="99"/>
    <w:semiHidden/>
    <w:rsid w:val="0043452A"/>
    <w:rPr>
      <w:color w:val="808080"/>
    </w:rPr>
  </w:style>
  <w:style w:type="table" w:customStyle="1" w:styleId="46">
    <w:name w:val="Сетка таблицы4"/>
    <w:basedOn w:val="a3"/>
    <w:next w:val="afffff8"/>
    <w:uiPriority w:val="3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konsultant.ru/" TargetMode="External"/><Relationship Id="rId18" Type="http://schemas.openxmlformats.org/officeDocument/2006/relationships/hyperlink" Target="http://fss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vuzlib.net/" TargetMode="External"/><Relationship Id="rId17" Type="http://schemas.openxmlformats.org/officeDocument/2006/relationships/hyperlink" Target="http://www.pfrf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alog.ru/" TargetMode="External"/><Relationship Id="rId20" Type="http://schemas.openxmlformats.org/officeDocument/2006/relationships/hyperlink" Target="http://www.gks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du-al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infin.ru/ru/perfomance/" TargetMode="External"/><Relationship Id="rId10" Type="http://schemas.openxmlformats.org/officeDocument/2006/relationships/hyperlink" Target="http://www.firo.ru/" TargetMode="External"/><Relationship Id="rId19" Type="http://schemas.openxmlformats.org/officeDocument/2006/relationships/hyperlink" Target="http://www.ffom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" TargetMode="External"/><Relationship Id="rId14" Type="http://schemas.openxmlformats.org/officeDocument/2006/relationships/hyperlink" Target="http://www.garan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33</Pages>
  <Words>7885</Words>
  <Characters>44951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16</cp:revision>
  <dcterms:created xsi:type="dcterms:W3CDTF">2018-11-26T10:17:00Z</dcterms:created>
  <dcterms:modified xsi:type="dcterms:W3CDTF">2018-12-27T04:50:00Z</dcterms:modified>
</cp:coreProperties>
</file>